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F1469" w14:textId="77777777" w:rsidR="00085A39" w:rsidRPr="0019654A" w:rsidRDefault="00085A39" w:rsidP="00AF1575">
      <w:pPr>
        <w:spacing w:before="120"/>
        <w:jc w:val="center"/>
        <w:rPr>
          <w:b/>
          <w:szCs w:val="22"/>
        </w:rPr>
      </w:pPr>
      <w:r w:rsidRPr="0019654A">
        <w:rPr>
          <w:b/>
          <w:szCs w:val="22"/>
        </w:rPr>
        <w:t>CỘNG HÒA XÃ HỘI CHỦ NGHĨA VIỆT NAM</w:t>
      </w:r>
    </w:p>
    <w:p w14:paraId="354ECDEC" w14:textId="77777777" w:rsidR="00085A39" w:rsidRPr="0019654A" w:rsidRDefault="00085A39" w:rsidP="00AF1575">
      <w:pPr>
        <w:jc w:val="center"/>
        <w:rPr>
          <w:b/>
          <w:i/>
          <w:szCs w:val="22"/>
        </w:rPr>
      </w:pPr>
      <w:r w:rsidRPr="0019654A">
        <w:rPr>
          <w:b/>
          <w:i/>
          <w:szCs w:val="22"/>
        </w:rPr>
        <w:t>Độc lập – Tự do – Hạnh phúc</w:t>
      </w:r>
    </w:p>
    <w:p w14:paraId="2B3E9F0B" w14:textId="77777777" w:rsidR="00085A39" w:rsidRPr="0019654A" w:rsidRDefault="00085A39" w:rsidP="00AF1575">
      <w:pPr>
        <w:jc w:val="center"/>
        <w:rPr>
          <w:szCs w:val="22"/>
        </w:rPr>
      </w:pPr>
      <w:r w:rsidRPr="0019654A">
        <w:rPr>
          <w:szCs w:val="22"/>
        </w:rPr>
        <w:t>---oOo---</w:t>
      </w:r>
    </w:p>
    <w:p w14:paraId="1C682757" w14:textId="77777777" w:rsidR="00E73C99" w:rsidRPr="0019654A" w:rsidRDefault="000B074C" w:rsidP="00AF1575">
      <w:pPr>
        <w:tabs>
          <w:tab w:val="left" w:pos="1200"/>
          <w:tab w:val="center" w:pos="5040"/>
        </w:tabs>
        <w:spacing w:before="240"/>
        <w:jc w:val="center"/>
        <w:rPr>
          <w:b/>
          <w:szCs w:val="22"/>
        </w:rPr>
      </w:pPr>
      <w:r w:rsidRPr="0019654A">
        <w:rPr>
          <w:b/>
          <w:szCs w:val="22"/>
        </w:rPr>
        <w:t>HỢP ĐỒNG ĐẠI LÝ</w:t>
      </w:r>
    </w:p>
    <w:p w14:paraId="62B9ECE0" w14:textId="77777777" w:rsidR="00517F22" w:rsidRPr="0019654A" w:rsidRDefault="000B074C" w:rsidP="00AF1575">
      <w:pPr>
        <w:jc w:val="center"/>
        <w:rPr>
          <w:b/>
          <w:szCs w:val="22"/>
        </w:rPr>
      </w:pPr>
      <w:r w:rsidRPr="0019654A">
        <w:rPr>
          <w:b/>
          <w:szCs w:val="22"/>
        </w:rPr>
        <w:t xml:space="preserve">PHÁT TRIỂN THUÊ BAO DỊCH VỤ </w:t>
      </w:r>
      <w:r w:rsidR="00E73C99" w:rsidRPr="0019654A">
        <w:rPr>
          <w:b/>
          <w:szCs w:val="22"/>
        </w:rPr>
        <w:t>CHỨNG THỰC</w:t>
      </w:r>
    </w:p>
    <w:p w14:paraId="11C13707" w14:textId="77777777" w:rsidR="000B074C" w:rsidRPr="0019654A" w:rsidRDefault="008E5F63" w:rsidP="00AF1575">
      <w:pPr>
        <w:jc w:val="center"/>
        <w:rPr>
          <w:b/>
          <w:szCs w:val="22"/>
        </w:rPr>
      </w:pPr>
      <w:r w:rsidRPr="0019654A">
        <w:rPr>
          <w:b/>
          <w:szCs w:val="22"/>
        </w:rPr>
        <w:t xml:space="preserve">CHỮ KÝ SỐ CÔNG CỘNG </w:t>
      </w:r>
      <w:r w:rsidR="005C6896" w:rsidRPr="0019654A">
        <w:rPr>
          <w:b/>
          <w:szCs w:val="22"/>
        </w:rPr>
        <w:t>SMARTSIGN</w:t>
      </w:r>
    </w:p>
    <w:p w14:paraId="3C68BF5D" w14:textId="4C7DB1DF" w:rsidR="005E3B8B" w:rsidRPr="0019654A" w:rsidRDefault="00200287" w:rsidP="00AF1575">
      <w:pPr>
        <w:spacing w:before="120"/>
        <w:jc w:val="center"/>
        <w:rPr>
          <w:szCs w:val="22"/>
        </w:rPr>
      </w:pPr>
      <w:r w:rsidRPr="0019654A">
        <w:rPr>
          <w:szCs w:val="22"/>
        </w:rPr>
        <w:t xml:space="preserve">Số: </w:t>
      </w:r>
      <w:r w:rsidR="004F4EE1">
        <w:rPr>
          <w:szCs w:val="22"/>
        </w:rPr>
        <w:t xml:space="preserve"> ………</w:t>
      </w:r>
      <w:r w:rsidR="0019654A">
        <w:rPr>
          <w:szCs w:val="22"/>
        </w:rPr>
        <w:t>/HĐĐL/202</w:t>
      </w:r>
      <w:r w:rsidR="00105DA3">
        <w:rPr>
          <w:szCs w:val="22"/>
        </w:rPr>
        <w:t>..</w:t>
      </w:r>
      <w:r w:rsidR="0019654A">
        <w:rPr>
          <w:szCs w:val="22"/>
        </w:rPr>
        <w:t>/SMARTSIGN</w:t>
      </w:r>
    </w:p>
    <w:p w14:paraId="198238FD" w14:textId="77777777" w:rsidR="00457D6A" w:rsidRPr="0019654A" w:rsidRDefault="00457D6A" w:rsidP="005E3B8B">
      <w:pPr>
        <w:spacing w:before="120"/>
        <w:jc w:val="center"/>
        <w:rPr>
          <w:szCs w:val="22"/>
        </w:rPr>
      </w:pPr>
    </w:p>
    <w:p w14:paraId="33D11276" w14:textId="77777777" w:rsidR="000A1197" w:rsidRPr="0019654A" w:rsidRDefault="000A1197" w:rsidP="000A1197">
      <w:pPr>
        <w:numPr>
          <w:ilvl w:val="0"/>
          <w:numId w:val="5"/>
        </w:numPr>
        <w:jc w:val="both"/>
        <w:rPr>
          <w:i/>
          <w:color w:val="000000"/>
          <w:sz w:val="22"/>
          <w:szCs w:val="22"/>
        </w:rPr>
      </w:pPr>
      <w:r w:rsidRPr="0019654A">
        <w:rPr>
          <w:i/>
          <w:color w:val="000000"/>
          <w:sz w:val="22"/>
          <w:szCs w:val="22"/>
        </w:rPr>
        <w:t xml:space="preserve">Căn cứ Luật Thương mại ngày 14 tháng 6 năm 2005; </w:t>
      </w:r>
    </w:p>
    <w:p w14:paraId="76BDF675" w14:textId="77777777" w:rsidR="000A1197" w:rsidRPr="0019654A" w:rsidRDefault="000A1197" w:rsidP="000A1197">
      <w:pPr>
        <w:numPr>
          <w:ilvl w:val="0"/>
          <w:numId w:val="5"/>
        </w:numPr>
        <w:jc w:val="both"/>
        <w:rPr>
          <w:i/>
          <w:color w:val="000000"/>
          <w:sz w:val="22"/>
          <w:szCs w:val="22"/>
        </w:rPr>
      </w:pPr>
      <w:r w:rsidRPr="0019654A">
        <w:rPr>
          <w:i/>
          <w:color w:val="000000"/>
          <w:sz w:val="22"/>
          <w:szCs w:val="22"/>
        </w:rPr>
        <w:t>Căn cứ Luật Giao dịch điện tử ngày 22 tháng 06 năm 2023;</w:t>
      </w:r>
    </w:p>
    <w:p w14:paraId="70A4CC2E" w14:textId="77777777" w:rsidR="000A1197" w:rsidRPr="0019654A" w:rsidRDefault="000A1197" w:rsidP="000A1197">
      <w:pPr>
        <w:numPr>
          <w:ilvl w:val="0"/>
          <w:numId w:val="5"/>
        </w:numPr>
        <w:jc w:val="both"/>
        <w:rPr>
          <w:i/>
          <w:color w:val="000000"/>
          <w:sz w:val="22"/>
          <w:szCs w:val="22"/>
        </w:rPr>
      </w:pPr>
      <w:r w:rsidRPr="0019654A">
        <w:rPr>
          <w:i/>
          <w:color w:val="000000"/>
          <w:sz w:val="22"/>
          <w:szCs w:val="22"/>
        </w:rPr>
        <w:t>Căn cứ Bộ Luật Dân sự ngày 24 tháng 11 năm 2015;</w:t>
      </w:r>
    </w:p>
    <w:p w14:paraId="7D39ED47" w14:textId="77777777" w:rsidR="000A1197" w:rsidRPr="0019654A" w:rsidRDefault="000A1197" w:rsidP="000A1197">
      <w:pPr>
        <w:numPr>
          <w:ilvl w:val="0"/>
          <w:numId w:val="5"/>
        </w:numPr>
        <w:jc w:val="both"/>
        <w:rPr>
          <w:i/>
          <w:color w:val="000000"/>
          <w:sz w:val="22"/>
          <w:szCs w:val="22"/>
        </w:rPr>
      </w:pPr>
      <w:r w:rsidRPr="0019654A">
        <w:rPr>
          <w:i/>
          <w:color w:val="000000"/>
          <w:sz w:val="22"/>
          <w:szCs w:val="22"/>
        </w:rPr>
        <w:t>Căn cứ Nghị định số 130/2018/NĐ-CP ngày 27 tháng 9 năm 2018;</w:t>
      </w:r>
    </w:p>
    <w:p w14:paraId="3250C4A4" w14:textId="77777777" w:rsidR="000A1197" w:rsidRPr="0019654A" w:rsidRDefault="000A1197" w:rsidP="000A1197">
      <w:pPr>
        <w:pStyle w:val="ListParagraph"/>
        <w:numPr>
          <w:ilvl w:val="0"/>
          <w:numId w:val="5"/>
        </w:numPr>
        <w:rPr>
          <w:i/>
          <w:color w:val="000000"/>
          <w:sz w:val="22"/>
          <w:szCs w:val="22"/>
        </w:rPr>
      </w:pPr>
      <w:r w:rsidRPr="0019654A">
        <w:rPr>
          <w:i/>
          <w:color w:val="000000"/>
          <w:sz w:val="22"/>
          <w:szCs w:val="22"/>
        </w:rPr>
        <w:t>Căn cứ Nghị định 13/2023/NĐ-CP ngày 17 tháng 04 năm 2023;</w:t>
      </w:r>
    </w:p>
    <w:p w14:paraId="5F948731" w14:textId="77777777" w:rsidR="000A1197" w:rsidRPr="0019654A" w:rsidRDefault="000A1197" w:rsidP="000A1197">
      <w:pPr>
        <w:numPr>
          <w:ilvl w:val="0"/>
          <w:numId w:val="5"/>
        </w:numPr>
        <w:jc w:val="both"/>
        <w:rPr>
          <w:i/>
          <w:sz w:val="22"/>
          <w:szCs w:val="22"/>
        </w:rPr>
      </w:pPr>
      <w:r w:rsidRPr="0019654A">
        <w:rPr>
          <w:i/>
          <w:color w:val="000000"/>
          <w:sz w:val="22"/>
          <w:szCs w:val="22"/>
        </w:rPr>
        <w:t>Các căn cứ pháp lý khác có liên quan;</w:t>
      </w:r>
    </w:p>
    <w:p w14:paraId="601344CE" w14:textId="5E9697EC" w:rsidR="00CA7514" w:rsidRPr="0019654A" w:rsidRDefault="00CA7514" w:rsidP="00200287">
      <w:pPr>
        <w:tabs>
          <w:tab w:val="left" w:pos="1683"/>
          <w:tab w:val="left" w:pos="8788"/>
        </w:tabs>
        <w:spacing w:line="276" w:lineRule="auto"/>
        <w:jc w:val="both"/>
        <w:rPr>
          <w:i/>
          <w:szCs w:val="22"/>
        </w:rPr>
      </w:pPr>
      <w:r w:rsidRPr="0019654A">
        <w:rPr>
          <w:i/>
          <w:szCs w:val="22"/>
        </w:rPr>
        <w:t xml:space="preserve">Hôm nay, </w:t>
      </w:r>
      <w:r w:rsidR="0019654A" w:rsidRPr="0019654A">
        <w:rPr>
          <w:i/>
          <w:szCs w:val="22"/>
        </w:rPr>
        <w:t>ngày</w:t>
      </w:r>
      <w:r w:rsidR="004F4EE1">
        <w:rPr>
          <w:i/>
          <w:szCs w:val="22"/>
        </w:rPr>
        <w:t>….</w:t>
      </w:r>
      <w:r w:rsidR="0019654A" w:rsidRPr="0019654A">
        <w:rPr>
          <w:i/>
          <w:szCs w:val="22"/>
        </w:rPr>
        <w:t xml:space="preserve">tháng </w:t>
      </w:r>
      <w:r w:rsidR="004F4EE1">
        <w:rPr>
          <w:i/>
          <w:szCs w:val="22"/>
        </w:rPr>
        <w:t>….</w:t>
      </w:r>
      <w:r w:rsidR="0019654A" w:rsidRPr="0019654A">
        <w:rPr>
          <w:i/>
          <w:szCs w:val="22"/>
        </w:rPr>
        <w:t>năm 202</w:t>
      </w:r>
      <w:r w:rsidR="00105DA3">
        <w:rPr>
          <w:i/>
          <w:szCs w:val="22"/>
        </w:rPr>
        <w:t>..</w:t>
      </w:r>
      <w:r w:rsidR="00200287" w:rsidRPr="0019654A">
        <w:rPr>
          <w:i/>
          <w:szCs w:val="22"/>
        </w:rPr>
        <w:t>, tại Thành phố Hồ Chí Minh</w:t>
      </w:r>
      <w:r w:rsidRPr="0019654A">
        <w:rPr>
          <w:i/>
          <w:szCs w:val="22"/>
        </w:rPr>
        <w:t xml:space="preserve">, chúng tôi gồm: </w:t>
      </w:r>
    </w:p>
    <w:tbl>
      <w:tblPr>
        <w:tblW w:w="11038" w:type="dxa"/>
        <w:jc w:val="center"/>
        <w:tblLayout w:type="fixed"/>
        <w:tblLook w:val="04A0" w:firstRow="1" w:lastRow="0" w:firstColumn="1" w:lastColumn="0" w:noHBand="0" w:noVBand="1"/>
      </w:tblPr>
      <w:tblGrid>
        <w:gridCol w:w="1228"/>
        <w:gridCol w:w="3807"/>
        <w:gridCol w:w="243"/>
        <w:gridCol w:w="927"/>
        <w:gridCol w:w="255"/>
        <w:gridCol w:w="645"/>
        <w:gridCol w:w="450"/>
        <w:gridCol w:w="720"/>
        <w:gridCol w:w="2739"/>
        <w:gridCol w:w="24"/>
      </w:tblGrid>
      <w:tr w:rsidR="000A1197" w:rsidRPr="0019654A" w14:paraId="5F0B53B8" w14:textId="77777777" w:rsidTr="00B0434B">
        <w:trPr>
          <w:gridAfter w:val="1"/>
          <w:wAfter w:w="24" w:type="dxa"/>
          <w:jc w:val="center"/>
        </w:trPr>
        <w:tc>
          <w:tcPr>
            <w:tcW w:w="11014" w:type="dxa"/>
            <w:gridSpan w:val="9"/>
            <w:shd w:val="clear" w:color="auto" w:fill="auto"/>
          </w:tcPr>
          <w:p w14:paraId="5E438327" w14:textId="77777777" w:rsidR="000A1197" w:rsidRPr="0019654A" w:rsidRDefault="000A1197" w:rsidP="000A1197">
            <w:pPr>
              <w:pStyle w:val="BodyTextIndent2"/>
              <w:spacing w:after="0" w:line="240" w:lineRule="auto"/>
              <w:ind w:left="363" w:hanging="471"/>
              <w:rPr>
                <w:b/>
                <w:bCs/>
                <w:iCs/>
                <w:szCs w:val="22"/>
                <w:lang w:val="fr-FR"/>
              </w:rPr>
            </w:pPr>
            <w:r w:rsidRPr="0019654A">
              <w:rPr>
                <w:b/>
                <w:szCs w:val="22"/>
                <w:lang w:val="fr-FR"/>
              </w:rPr>
              <w:t xml:space="preserve">BÊN CUNG CẤP DỊCH VỤ (BÊN A): </w:t>
            </w:r>
            <w:r w:rsidRPr="0019654A">
              <w:rPr>
                <w:b/>
                <w:bCs/>
                <w:iCs/>
                <w:szCs w:val="22"/>
                <w:lang w:val="fr-FR"/>
              </w:rPr>
              <w:t>CÔNG TY CỔ PHẦN CHỮ KÝ SỐ VI NA (SMARTSIGN)</w:t>
            </w:r>
          </w:p>
        </w:tc>
      </w:tr>
      <w:tr w:rsidR="00BA55A5" w:rsidRPr="0019654A" w14:paraId="36E7637A" w14:textId="77777777" w:rsidTr="00B0434B">
        <w:trPr>
          <w:gridAfter w:val="1"/>
          <w:wAfter w:w="24" w:type="dxa"/>
          <w:jc w:val="center"/>
        </w:trPr>
        <w:tc>
          <w:tcPr>
            <w:tcW w:w="1228" w:type="dxa"/>
            <w:shd w:val="clear" w:color="auto" w:fill="auto"/>
          </w:tcPr>
          <w:p w14:paraId="5097B0E7" w14:textId="77777777" w:rsidR="000A1197" w:rsidRPr="0019654A" w:rsidRDefault="000A1197" w:rsidP="00BA55A5">
            <w:pPr>
              <w:pStyle w:val="BodyTextIndent2"/>
              <w:spacing w:after="0" w:line="240" w:lineRule="auto"/>
              <w:ind w:left="363" w:hanging="471"/>
              <w:rPr>
                <w:szCs w:val="22"/>
                <w:lang w:val="fr-FR"/>
              </w:rPr>
            </w:pPr>
            <w:r w:rsidRPr="0019654A">
              <w:rPr>
                <w:szCs w:val="22"/>
                <w:lang w:val="fr-FR"/>
              </w:rPr>
              <w:t>Đại diện</w:t>
            </w:r>
          </w:p>
        </w:tc>
        <w:tc>
          <w:tcPr>
            <w:tcW w:w="5877" w:type="dxa"/>
            <w:gridSpan w:val="5"/>
            <w:shd w:val="clear" w:color="auto" w:fill="auto"/>
          </w:tcPr>
          <w:p w14:paraId="666A7FCF" w14:textId="77777777" w:rsidR="000A1197" w:rsidRPr="0019654A" w:rsidRDefault="000A1197" w:rsidP="00D9473D">
            <w:pPr>
              <w:pStyle w:val="BodyTextIndent2"/>
              <w:spacing w:after="0" w:line="240" w:lineRule="auto"/>
              <w:ind w:left="363" w:hanging="471"/>
              <w:rPr>
                <w:bCs/>
                <w:iCs/>
                <w:szCs w:val="22"/>
                <w:lang w:val="fr-FR"/>
              </w:rPr>
            </w:pPr>
            <w:r w:rsidRPr="0019654A">
              <w:rPr>
                <w:bCs/>
                <w:szCs w:val="22"/>
                <w:lang w:val="fr-FR"/>
              </w:rPr>
              <w:t>:</w:t>
            </w:r>
            <w:r w:rsidRPr="0019654A">
              <w:rPr>
                <w:b/>
                <w:bCs/>
                <w:szCs w:val="22"/>
                <w:lang w:val="fr-FR"/>
              </w:rPr>
              <w:t xml:space="preserve"> </w:t>
            </w:r>
            <w:r w:rsidRPr="0019654A">
              <w:rPr>
                <w:bCs/>
                <w:szCs w:val="22"/>
                <w:lang w:val="fr-FR"/>
              </w:rPr>
              <w:t>Ông</w:t>
            </w:r>
            <w:r w:rsidRPr="0019654A">
              <w:rPr>
                <w:b/>
                <w:bCs/>
                <w:szCs w:val="22"/>
                <w:lang w:val="fr-FR"/>
              </w:rPr>
              <w:t>/</w:t>
            </w:r>
            <w:r w:rsidRPr="0019654A">
              <w:rPr>
                <w:bCs/>
                <w:szCs w:val="22"/>
                <w:lang w:val="fr-FR"/>
              </w:rPr>
              <w:t xml:space="preserve">Bà </w:t>
            </w:r>
            <w:r w:rsidRPr="0019654A">
              <w:rPr>
                <w:b/>
                <w:bCs/>
                <w:szCs w:val="22"/>
                <w:lang w:val="fr-FR"/>
              </w:rPr>
              <w:t>LÊ PHÚC TRẦN TÂM</w:t>
            </w:r>
          </w:p>
        </w:tc>
        <w:tc>
          <w:tcPr>
            <w:tcW w:w="1170" w:type="dxa"/>
            <w:gridSpan w:val="2"/>
            <w:shd w:val="clear" w:color="auto" w:fill="auto"/>
          </w:tcPr>
          <w:p w14:paraId="1EB605A3" w14:textId="77777777" w:rsidR="000A1197" w:rsidRPr="0019654A" w:rsidRDefault="000A1197" w:rsidP="00D9473D">
            <w:pPr>
              <w:pStyle w:val="BodyTextIndent2"/>
              <w:spacing w:after="0" w:line="240" w:lineRule="auto"/>
              <w:ind w:left="0"/>
              <w:rPr>
                <w:b/>
                <w:bCs/>
                <w:iCs/>
                <w:szCs w:val="22"/>
                <w:lang w:val="fr-FR"/>
              </w:rPr>
            </w:pPr>
            <w:r w:rsidRPr="0019654A">
              <w:rPr>
                <w:bCs/>
                <w:szCs w:val="22"/>
                <w:lang w:val="fr-FR"/>
              </w:rPr>
              <w:t xml:space="preserve">Chức vụ  </w:t>
            </w:r>
          </w:p>
        </w:tc>
        <w:tc>
          <w:tcPr>
            <w:tcW w:w="2739" w:type="dxa"/>
            <w:shd w:val="clear" w:color="auto" w:fill="auto"/>
          </w:tcPr>
          <w:p w14:paraId="48030519" w14:textId="77777777" w:rsidR="000A1197" w:rsidRPr="0019654A" w:rsidRDefault="000A1197" w:rsidP="00D9473D">
            <w:pPr>
              <w:pStyle w:val="BodyTextIndent2"/>
              <w:spacing w:after="0" w:line="240" w:lineRule="auto"/>
              <w:ind w:left="363" w:hanging="471"/>
              <w:rPr>
                <w:bCs/>
                <w:iCs/>
                <w:szCs w:val="22"/>
                <w:lang w:val="fr-FR"/>
              </w:rPr>
            </w:pPr>
            <w:r w:rsidRPr="0019654A">
              <w:rPr>
                <w:bCs/>
                <w:szCs w:val="22"/>
                <w:lang w:val="fr-FR"/>
              </w:rPr>
              <w:t xml:space="preserve">: </w:t>
            </w:r>
            <w:r w:rsidRPr="0019654A">
              <w:rPr>
                <w:b/>
                <w:bCs/>
                <w:szCs w:val="22"/>
                <w:lang w:val="fr-FR"/>
              </w:rPr>
              <w:t>Giám đốc</w:t>
            </w:r>
            <w:r w:rsidRPr="0019654A">
              <w:rPr>
                <w:bCs/>
                <w:szCs w:val="22"/>
                <w:lang w:val="fr-FR"/>
              </w:rPr>
              <w:t xml:space="preserve"> </w:t>
            </w:r>
            <w:r w:rsidRPr="0019654A">
              <w:rPr>
                <w:b/>
                <w:bCs/>
                <w:szCs w:val="22"/>
                <w:lang w:val="fr-FR"/>
              </w:rPr>
              <w:t>KD</w:t>
            </w:r>
          </w:p>
        </w:tc>
      </w:tr>
      <w:tr w:rsidR="000A1197" w:rsidRPr="0019654A" w14:paraId="285762A3" w14:textId="77777777" w:rsidTr="00B0434B">
        <w:trPr>
          <w:gridAfter w:val="1"/>
          <w:wAfter w:w="24" w:type="dxa"/>
          <w:jc w:val="center"/>
        </w:trPr>
        <w:tc>
          <w:tcPr>
            <w:tcW w:w="7105" w:type="dxa"/>
            <w:gridSpan w:val="6"/>
            <w:shd w:val="clear" w:color="auto" w:fill="auto"/>
          </w:tcPr>
          <w:p w14:paraId="65E01F87" w14:textId="77777777" w:rsidR="000A1197" w:rsidRPr="0019654A" w:rsidRDefault="000A1197" w:rsidP="00D9473D">
            <w:pPr>
              <w:pStyle w:val="BodyTextIndent2"/>
              <w:tabs>
                <w:tab w:val="right" w:leader="dot" w:pos="6413"/>
              </w:tabs>
              <w:spacing w:after="0" w:line="240" w:lineRule="auto"/>
              <w:ind w:left="-108"/>
              <w:rPr>
                <w:i/>
                <w:szCs w:val="22"/>
              </w:rPr>
            </w:pPr>
            <w:r w:rsidRPr="0019654A">
              <w:rPr>
                <w:i/>
                <w:iCs/>
                <w:szCs w:val="22"/>
                <w:lang w:val="fr-FR"/>
              </w:rPr>
              <w:t>Theo giấy ủy quyền (nếu có) số: 10</w:t>
            </w:r>
            <w:r w:rsidRPr="0019654A">
              <w:rPr>
                <w:iCs/>
                <w:szCs w:val="22"/>
                <w:lang w:val="fr-FR"/>
              </w:rPr>
              <w:t>/QD/VINA-CA/2022</w:t>
            </w:r>
          </w:p>
        </w:tc>
        <w:tc>
          <w:tcPr>
            <w:tcW w:w="1170" w:type="dxa"/>
            <w:gridSpan w:val="2"/>
            <w:shd w:val="clear" w:color="auto" w:fill="auto"/>
          </w:tcPr>
          <w:p w14:paraId="62266092" w14:textId="77777777" w:rsidR="000A1197" w:rsidRPr="0019654A" w:rsidRDefault="000A1197" w:rsidP="00D9473D">
            <w:pPr>
              <w:pStyle w:val="BodyTextIndent2"/>
              <w:spacing w:after="0" w:line="240" w:lineRule="auto"/>
              <w:ind w:left="363" w:hanging="471"/>
              <w:jc w:val="right"/>
              <w:rPr>
                <w:i/>
                <w:szCs w:val="22"/>
                <w:lang w:val="fr-FR"/>
              </w:rPr>
            </w:pPr>
            <w:r w:rsidRPr="0019654A">
              <w:rPr>
                <w:i/>
                <w:szCs w:val="22"/>
                <w:lang w:val="fr-FR"/>
              </w:rPr>
              <w:t xml:space="preserve">Cấp </w:t>
            </w:r>
            <w:r w:rsidRPr="0019654A">
              <w:rPr>
                <w:szCs w:val="22"/>
                <w:lang w:val="fr-FR"/>
              </w:rPr>
              <w:t>ngày</w:t>
            </w:r>
          </w:p>
        </w:tc>
        <w:tc>
          <w:tcPr>
            <w:tcW w:w="2739" w:type="dxa"/>
            <w:shd w:val="clear" w:color="auto" w:fill="auto"/>
          </w:tcPr>
          <w:p w14:paraId="7553BBC5" w14:textId="77777777" w:rsidR="000A1197" w:rsidRPr="0019654A" w:rsidRDefault="000A1197" w:rsidP="00D9473D">
            <w:pPr>
              <w:pStyle w:val="BodyTextIndent2"/>
              <w:tabs>
                <w:tab w:val="right" w:leader="dot" w:pos="1735"/>
              </w:tabs>
              <w:spacing w:after="0" w:line="240" w:lineRule="auto"/>
              <w:ind w:left="-108"/>
              <w:rPr>
                <w:szCs w:val="22"/>
                <w:lang w:val="fr-FR"/>
              </w:rPr>
            </w:pPr>
            <w:r w:rsidRPr="0019654A">
              <w:rPr>
                <w:szCs w:val="22"/>
                <w:lang w:val="fr-FR"/>
              </w:rPr>
              <w:t>: 01/10/2022</w:t>
            </w:r>
          </w:p>
        </w:tc>
      </w:tr>
      <w:tr w:rsidR="003715DA" w:rsidRPr="0019654A" w14:paraId="405F1D16" w14:textId="77777777" w:rsidTr="00B0434B">
        <w:trPr>
          <w:gridAfter w:val="1"/>
          <w:wAfter w:w="24" w:type="dxa"/>
          <w:jc w:val="center"/>
        </w:trPr>
        <w:tc>
          <w:tcPr>
            <w:tcW w:w="5035" w:type="dxa"/>
            <w:gridSpan w:val="2"/>
            <w:shd w:val="clear" w:color="auto" w:fill="auto"/>
          </w:tcPr>
          <w:p w14:paraId="3B6FDA9C" w14:textId="77777777" w:rsidR="000A1197" w:rsidRPr="0019654A" w:rsidRDefault="000A1197" w:rsidP="00D9473D">
            <w:pPr>
              <w:pStyle w:val="BodyTextIndent2"/>
              <w:spacing w:after="0" w:line="240" w:lineRule="auto"/>
              <w:ind w:left="-108"/>
              <w:rPr>
                <w:i/>
                <w:szCs w:val="22"/>
              </w:rPr>
            </w:pPr>
            <w:r w:rsidRPr="0019654A">
              <w:rPr>
                <w:i/>
                <w:iCs/>
                <w:szCs w:val="22"/>
                <w:lang w:val="fr-FR"/>
              </w:rPr>
              <w:t xml:space="preserve">CCCD/Hộ chiếu người đại diện số: </w:t>
            </w:r>
            <w:r w:rsidRPr="0019654A">
              <w:rPr>
                <w:iCs/>
                <w:szCs w:val="22"/>
                <w:lang w:val="fr-FR"/>
              </w:rPr>
              <w:t>079079011142</w:t>
            </w:r>
          </w:p>
        </w:tc>
        <w:tc>
          <w:tcPr>
            <w:tcW w:w="1170" w:type="dxa"/>
            <w:gridSpan w:val="2"/>
            <w:shd w:val="clear" w:color="auto" w:fill="auto"/>
          </w:tcPr>
          <w:p w14:paraId="4D2272E1" w14:textId="77777777" w:rsidR="000A1197" w:rsidRPr="0019654A" w:rsidRDefault="000A1197" w:rsidP="00D9473D">
            <w:pPr>
              <w:pStyle w:val="BodyTextIndent2"/>
              <w:spacing w:after="0" w:line="240" w:lineRule="auto"/>
              <w:ind w:left="363" w:hanging="471"/>
              <w:jc w:val="right"/>
              <w:rPr>
                <w:i/>
                <w:szCs w:val="22"/>
                <w:lang w:val="fr-FR"/>
              </w:rPr>
            </w:pPr>
            <w:r w:rsidRPr="0019654A">
              <w:rPr>
                <w:i/>
                <w:szCs w:val="22"/>
                <w:lang w:val="fr-FR"/>
              </w:rPr>
              <w:t xml:space="preserve">Cấp </w:t>
            </w:r>
            <w:r w:rsidRPr="0019654A">
              <w:rPr>
                <w:szCs w:val="22"/>
                <w:lang w:val="fr-FR"/>
              </w:rPr>
              <w:t>ngày</w:t>
            </w:r>
          </w:p>
        </w:tc>
        <w:tc>
          <w:tcPr>
            <w:tcW w:w="1350" w:type="dxa"/>
            <w:gridSpan w:val="3"/>
            <w:shd w:val="clear" w:color="auto" w:fill="auto"/>
          </w:tcPr>
          <w:p w14:paraId="3D9E0445" w14:textId="77777777" w:rsidR="000A1197" w:rsidRPr="0019654A" w:rsidRDefault="000A1197" w:rsidP="00D9473D">
            <w:pPr>
              <w:pStyle w:val="BodyTextIndent2"/>
              <w:spacing w:after="0" w:line="240" w:lineRule="auto"/>
              <w:ind w:left="-108"/>
              <w:rPr>
                <w:szCs w:val="22"/>
                <w:lang w:val="fr-FR"/>
              </w:rPr>
            </w:pPr>
            <w:r w:rsidRPr="0019654A">
              <w:rPr>
                <w:szCs w:val="22"/>
                <w:lang w:val="fr-FR"/>
              </w:rPr>
              <w:t xml:space="preserve">: </w:t>
            </w:r>
            <w:r w:rsidR="003715DA" w:rsidRPr="0019654A">
              <w:rPr>
                <w:szCs w:val="22"/>
                <w:lang w:val="fr-FR"/>
              </w:rPr>
              <w:t>04/09/2022</w:t>
            </w:r>
          </w:p>
        </w:tc>
        <w:tc>
          <w:tcPr>
            <w:tcW w:w="720" w:type="dxa"/>
            <w:shd w:val="clear" w:color="auto" w:fill="auto"/>
          </w:tcPr>
          <w:p w14:paraId="72169F6F" w14:textId="77777777" w:rsidR="000A1197" w:rsidRPr="0019654A" w:rsidRDefault="000A1197" w:rsidP="00D9473D">
            <w:pPr>
              <w:pStyle w:val="BodyTextIndent2"/>
              <w:spacing w:after="0" w:line="240" w:lineRule="auto"/>
              <w:ind w:left="363" w:hanging="471"/>
              <w:jc w:val="right"/>
              <w:rPr>
                <w:szCs w:val="22"/>
                <w:lang w:val="fr-FR"/>
              </w:rPr>
            </w:pPr>
            <w:r w:rsidRPr="0019654A">
              <w:rPr>
                <w:szCs w:val="22"/>
                <w:lang w:val="fr-FR"/>
              </w:rPr>
              <w:t xml:space="preserve">Tại </w:t>
            </w:r>
          </w:p>
        </w:tc>
        <w:tc>
          <w:tcPr>
            <w:tcW w:w="2739" w:type="dxa"/>
            <w:shd w:val="clear" w:color="auto" w:fill="auto"/>
          </w:tcPr>
          <w:p w14:paraId="68EF5364" w14:textId="77777777" w:rsidR="000A1197" w:rsidRPr="0019654A" w:rsidRDefault="000A1197" w:rsidP="00D9473D">
            <w:pPr>
              <w:pStyle w:val="BodyTextIndent2"/>
              <w:tabs>
                <w:tab w:val="right" w:leader="dot" w:pos="1404"/>
              </w:tabs>
              <w:spacing w:after="0" w:line="240" w:lineRule="auto"/>
              <w:ind w:left="-108"/>
              <w:rPr>
                <w:szCs w:val="22"/>
                <w:lang w:val="fr-FR"/>
              </w:rPr>
            </w:pPr>
            <w:r w:rsidRPr="0019654A">
              <w:rPr>
                <w:szCs w:val="22"/>
                <w:lang w:val="fr-FR"/>
              </w:rPr>
              <w:t xml:space="preserve">: Cục CSQLHC về TTXH              </w:t>
            </w:r>
          </w:p>
        </w:tc>
      </w:tr>
      <w:tr w:rsidR="000A1197" w:rsidRPr="0019654A" w14:paraId="79403BD1" w14:textId="77777777" w:rsidTr="00B0434B">
        <w:trPr>
          <w:gridAfter w:val="1"/>
          <w:wAfter w:w="24" w:type="dxa"/>
          <w:jc w:val="center"/>
        </w:trPr>
        <w:tc>
          <w:tcPr>
            <w:tcW w:w="1228" w:type="dxa"/>
            <w:shd w:val="clear" w:color="auto" w:fill="auto"/>
          </w:tcPr>
          <w:p w14:paraId="1BEBB534" w14:textId="77777777" w:rsidR="000A1197" w:rsidRPr="0019654A" w:rsidRDefault="000A1197" w:rsidP="00D9473D">
            <w:pPr>
              <w:pStyle w:val="BodyTextIndent2"/>
              <w:spacing w:after="0" w:line="240" w:lineRule="auto"/>
              <w:ind w:left="-108" w:right="-113"/>
              <w:rPr>
                <w:b/>
                <w:bCs/>
                <w:iCs/>
                <w:szCs w:val="22"/>
                <w:lang w:val="fr-FR"/>
              </w:rPr>
            </w:pPr>
            <w:r w:rsidRPr="0019654A">
              <w:rPr>
                <w:iCs/>
                <w:szCs w:val="22"/>
                <w:lang w:val="fr-FR"/>
              </w:rPr>
              <w:t xml:space="preserve">Địa chỉ        </w:t>
            </w:r>
          </w:p>
        </w:tc>
        <w:tc>
          <w:tcPr>
            <w:tcW w:w="9786" w:type="dxa"/>
            <w:gridSpan w:val="8"/>
            <w:shd w:val="clear" w:color="auto" w:fill="auto"/>
          </w:tcPr>
          <w:p w14:paraId="3C93480F" w14:textId="77777777" w:rsidR="000A1197" w:rsidRPr="0019654A" w:rsidRDefault="000A1197" w:rsidP="00D9473D">
            <w:pPr>
              <w:pStyle w:val="BodyTextIndent2"/>
              <w:spacing w:after="0" w:line="240" w:lineRule="auto"/>
              <w:ind w:left="363" w:hanging="471"/>
              <w:rPr>
                <w:b/>
                <w:bCs/>
                <w:iCs/>
                <w:szCs w:val="22"/>
                <w:lang w:val="fr-FR"/>
              </w:rPr>
            </w:pPr>
            <w:r w:rsidRPr="0019654A">
              <w:rPr>
                <w:szCs w:val="22"/>
              </w:rPr>
              <w:t xml:space="preserve">: </w:t>
            </w:r>
            <w:r w:rsidRPr="0019654A">
              <w:rPr>
                <w:szCs w:val="22"/>
                <w:lang w:val="fr-FR"/>
              </w:rPr>
              <w:t>41A Nguyễn Phi Khanh, Phường Tân Định, Quận 1, Thành phố Hồ Chí Minh</w:t>
            </w:r>
          </w:p>
        </w:tc>
      </w:tr>
      <w:tr w:rsidR="000A1197" w:rsidRPr="0019654A" w14:paraId="3EAE531D" w14:textId="77777777" w:rsidTr="00B0434B">
        <w:trPr>
          <w:gridAfter w:val="1"/>
          <w:wAfter w:w="24" w:type="dxa"/>
          <w:jc w:val="center"/>
        </w:trPr>
        <w:tc>
          <w:tcPr>
            <w:tcW w:w="1228" w:type="dxa"/>
            <w:shd w:val="clear" w:color="auto" w:fill="auto"/>
          </w:tcPr>
          <w:p w14:paraId="3043AEFF" w14:textId="77777777" w:rsidR="000A1197" w:rsidRPr="0019654A" w:rsidRDefault="000A1197" w:rsidP="00D9473D">
            <w:pPr>
              <w:pStyle w:val="BodyTextIndent2"/>
              <w:spacing w:after="0" w:line="240" w:lineRule="auto"/>
              <w:ind w:left="363" w:hanging="471"/>
              <w:rPr>
                <w:b/>
                <w:bCs/>
                <w:iCs/>
                <w:szCs w:val="22"/>
                <w:lang w:val="fr-FR"/>
              </w:rPr>
            </w:pPr>
            <w:r w:rsidRPr="0019654A">
              <w:rPr>
                <w:szCs w:val="22"/>
                <w:lang w:val="fr-FR"/>
              </w:rPr>
              <w:t xml:space="preserve">Mã số thuế </w:t>
            </w:r>
          </w:p>
        </w:tc>
        <w:tc>
          <w:tcPr>
            <w:tcW w:w="9786" w:type="dxa"/>
            <w:gridSpan w:val="8"/>
            <w:shd w:val="clear" w:color="auto" w:fill="auto"/>
          </w:tcPr>
          <w:p w14:paraId="2F9D4009" w14:textId="77777777" w:rsidR="000A1197" w:rsidRPr="0019654A" w:rsidRDefault="000A1197" w:rsidP="00D9473D">
            <w:pPr>
              <w:pStyle w:val="BodyTextIndent2"/>
              <w:spacing w:after="0" w:line="240" w:lineRule="auto"/>
              <w:ind w:left="363" w:hanging="471"/>
              <w:rPr>
                <w:b/>
                <w:bCs/>
                <w:iCs/>
                <w:szCs w:val="22"/>
                <w:lang w:val="fr-FR"/>
              </w:rPr>
            </w:pPr>
            <w:r w:rsidRPr="0019654A">
              <w:rPr>
                <w:szCs w:val="22"/>
                <w:lang w:val="fr-FR"/>
              </w:rPr>
              <w:t>: 0309612872</w:t>
            </w:r>
          </w:p>
        </w:tc>
      </w:tr>
      <w:tr w:rsidR="000A1197" w:rsidRPr="0019654A" w14:paraId="17DB7CE1" w14:textId="77777777" w:rsidTr="00B0434B">
        <w:trPr>
          <w:trHeight w:val="246"/>
          <w:jc w:val="center"/>
        </w:trPr>
        <w:tc>
          <w:tcPr>
            <w:tcW w:w="1228" w:type="dxa"/>
            <w:shd w:val="clear" w:color="auto" w:fill="auto"/>
          </w:tcPr>
          <w:p w14:paraId="40B76211" w14:textId="77777777" w:rsidR="000A1197" w:rsidRPr="0019654A" w:rsidRDefault="000A1197" w:rsidP="00D9473D">
            <w:pPr>
              <w:pStyle w:val="BodyTextIndent2"/>
              <w:spacing w:after="0" w:line="240" w:lineRule="auto"/>
              <w:ind w:left="363" w:hanging="471"/>
              <w:rPr>
                <w:szCs w:val="22"/>
                <w:lang w:val="fr-FR"/>
              </w:rPr>
            </w:pPr>
            <w:r w:rsidRPr="0019654A">
              <w:rPr>
                <w:szCs w:val="22"/>
                <w:lang w:val="fr-FR"/>
              </w:rPr>
              <w:t xml:space="preserve">Điện thoại </w:t>
            </w:r>
          </w:p>
        </w:tc>
        <w:tc>
          <w:tcPr>
            <w:tcW w:w="4050" w:type="dxa"/>
            <w:gridSpan w:val="2"/>
            <w:shd w:val="clear" w:color="auto" w:fill="auto"/>
          </w:tcPr>
          <w:p w14:paraId="5639FA8B" w14:textId="77777777" w:rsidR="000A1197" w:rsidRPr="0019654A" w:rsidRDefault="000A1197" w:rsidP="00BA55A5">
            <w:pPr>
              <w:pStyle w:val="BodyTextIndent2"/>
              <w:spacing w:after="0" w:line="240" w:lineRule="auto"/>
              <w:ind w:left="363" w:hanging="471"/>
              <w:rPr>
                <w:b/>
                <w:bCs/>
                <w:iCs/>
                <w:szCs w:val="22"/>
                <w:lang w:val="fr-FR"/>
              </w:rPr>
            </w:pPr>
            <w:r w:rsidRPr="0019654A">
              <w:rPr>
                <w:bCs/>
                <w:szCs w:val="22"/>
                <w:lang w:val="fr-FR"/>
              </w:rPr>
              <w:t>:</w:t>
            </w:r>
            <w:r w:rsidRPr="0019654A">
              <w:rPr>
                <w:b/>
                <w:bCs/>
                <w:szCs w:val="22"/>
                <w:lang w:val="fr-FR"/>
              </w:rPr>
              <w:t xml:space="preserve"> </w:t>
            </w:r>
            <w:r w:rsidRPr="0019654A">
              <w:rPr>
                <w:szCs w:val="22"/>
                <w:lang w:val="fr-FR"/>
              </w:rPr>
              <w:t>028 3820 2261</w:t>
            </w:r>
            <w:r w:rsidR="003715DA" w:rsidRPr="0019654A">
              <w:rPr>
                <w:szCs w:val="22"/>
                <w:lang w:val="fr-FR"/>
              </w:rPr>
              <w:t xml:space="preserve">        </w:t>
            </w:r>
            <w:r w:rsidRPr="0019654A">
              <w:rPr>
                <w:szCs w:val="22"/>
                <w:lang w:val="fr-FR"/>
              </w:rPr>
              <w:t>Hotline: 1900 6676</w:t>
            </w:r>
          </w:p>
        </w:tc>
        <w:tc>
          <w:tcPr>
            <w:tcW w:w="1182" w:type="dxa"/>
            <w:gridSpan w:val="2"/>
          </w:tcPr>
          <w:p w14:paraId="094D9492" w14:textId="77777777" w:rsidR="000A1197" w:rsidRPr="0019654A" w:rsidRDefault="00BA55A5" w:rsidP="00BA55A5">
            <w:pPr>
              <w:pStyle w:val="BodyTextIndent2"/>
              <w:spacing w:after="0" w:line="240" w:lineRule="auto"/>
              <w:ind w:left="0"/>
              <w:rPr>
                <w:b/>
                <w:bCs/>
                <w:iCs/>
                <w:szCs w:val="22"/>
                <w:lang w:val="fr-FR"/>
              </w:rPr>
            </w:pPr>
            <w:r w:rsidRPr="0019654A">
              <w:rPr>
                <w:szCs w:val="22"/>
                <w:lang w:val="fr-FR"/>
              </w:rPr>
              <w:t xml:space="preserve">     </w:t>
            </w:r>
            <w:r w:rsidR="000A1197" w:rsidRPr="0019654A">
              <w:rPr>
                <w:szCs w:val="22"/>
                <w:lang w:val="fr-FR"/>
              </w:rPr>
              <w:t xml:space="preserve">E-mail </w:t>
            </w:r>
          </w:p>
        </w:tc>
        <w:tc>
          <w:tcPr>
            <w:tcW w:w="4578" w:type="dxa"/>
            <w:gridSpan w:val="5"/>
          </w:tcPr>
          <w:p w14:paraId="00495200" w14:textId="77777777" w:rsidR="000A1197" w:rsidRPr="0019654A" w:rsidRDefault="000A1197" w:rsidP="00D9473D">
            <w:pPr>
              <w:pStyle w:val="BodyTextIndent2"/>
              <w:spacing w:after="0" w:line="240" w:lineRule="auto"/>
              <w:ind w:left="363" w:hanging="471"/>
              <w:rPr>
                <w:b/>
                <w:bCs/>
                <w:iCs/>
                <w:szCs w:val="22"/>
                <w:lang w:val="fr-FR"/>
              </w:rPr>
            </w:pPr>
            <w:r w:rsidRPr="0019654A">
              <w:rPr>
                <w:szCs w:val="22"/>
                <w:lang w:val="fr-FR"/>
              </w:rPr>
              <w:t xml:space="preserve">: </w:t>
            </w:r>
            <w:hyperlink r:id="rId8" w:history="1">
              <w:r w:rsidRPr="0019654A">
                <w:rPr>
                  <w:rStyle w:val="Hyperlink"/>
                  <w:color w:val="auto"/>
                  <w:szCs w:val="22"/>
                  <w:u w:val="none"/>
                  <w:lang w:val="fr-FR"/>
                </w:rPr>
                <w:t>info@smartsign.com.vn</w:t>
              </w:r>
            </w:hyperlink>
            <w:r w:rsidRPr="0019654A">
              <w:rPr>
                <w:szCs w:val="22"/>
                <w:lang w:val="fr-FR"/>
              </w:rPr>
              <w:t xml:space="preserve">  </w:t>
            </w:r>
          </w:p>
        </w:tc>
      </w:tr>
      <w:tr w:rsidR="000A1197" w:rsidRPr="0019654A" w14:paraId="2A9FE2E8" w14:textId="77777777" w:rsidTr="00B0434B">
        <w:trPr>
          <w:gridAfter w:val="1"/>
          <w:wAfter w:w="24" w:type="dxa"/>
          <w:jc w:val="center"/>
        </w:trPr>
        <w:tc>
          <w:tcPr>
            <w:tcW w:w="11014" w:type="dxa"/>
            <w:gridSpan w:val="9"/>
            <w:shd w:val="clear" w:color="auto" w:fill="auto"/>
          </w:tcPr>
          <w:p w14:paraId="5A528407" w14:textId="78CCF1EC" w:rsidR="000A1197" w:rsidRPr="0019654A" w:rsidRDefault="000A1197" w:rsidP="000A1197">
            <w:pPr>
              <w:pStyle w:val="BodyTextIndent2"/>
              <w:tabs>
                <w:tab w:val="right" w:leader="dot" w:pos="10237"/>
              </w:tabs>
              <w:spacing w:after="0" w:line="240" w:lineRule="auto"/>
              <w:ind w:left="0" w:hanging="95"/>
              <w:rPr>
                <w:bCs/>
                <w:iCs/>
                <w:szCs w:val="22"/>
              </w:rPr>
            </w:pPr>
            <w:r w:rsidRPr="0019654A">
              <w:rPr>
                <w:b/>
                <w:szCs w:val="22"/>
                <w:lang w:val="fr-FR"/>
              </w:rPr>
              <w:t xml:space="preserve">BÊN ĐẠI LÝ (BÊN B): </w:t>
            </w:r>
          </w:p>
        </w:tc>
      </w:tr>
      <w:tr w:rsidR="00BA55A5" w:rsidRPr="0019654A" w14:paraId="356D8A2F" w14:textId="77777777" w:rsidTr="00B0434B">
        <w:trPr>
          <w:gridAfter w:val="1"/>
          <w:wAfter w:w="24" w:type="dxa"/>
          <w:jc w:val="center"/>
        </w:trPr>
        <w:tc>
          <w:tcPr>
            <w:tcW w:w="1228" w:type="dxa"/>
            <w:shd w:val="clear" w:color="auto" w:fill="auto"/>
          </w:tcPr>
          <w:p w14:paraId="52D0AC95" w14:textId="77777777" w:rsidR="000A1197" w:rsidRPr="0019654A" w:rsidRDefault="000A1197" w:rsidP="00BA55A5">
            <w:pPr>
              <w:pStyle w:val="BodyTextIndent2"/>
              <w:spacing w:after="0" w:line="240" w:lineRule="auto"/>
              <w:ind w:left="363" w:hanging="471"/>
              <w:rPr>
                <w:szCs w:val="22"/>
                <w:lang w:val="fr-FR"/>
              </w:rPr>
            </w:pPr>
            <w:r w:rsidRPr="0019654A">
              <w:rPr>
                <w:szCs w:val="22"/>
                <w:lang w:val="fr-FR"/>
              </w:rPr>
              <w:t xml:space="preserve">Đại diện </w:t>
            </w:r>
          </w:p>
        </w:tc>
        <w:tc>
          <w:tcPr>
            <w:tcW w:w="5877" w:type="dxa"/>
            <w:gridSpan w:val="5"/>
            <w:shd w:val="clear" w:color="auto" w:fill="auto"/>
          </w:tcPr>
          <w:p w14:paraId="2A79A2DA" w14:textId="51CE01BF" w:rsidR="000A1197" w:rsidRPr="0019654A" w:rsidRDefault="000A1197" w:rsidP="00D9473D">
            <w:pPr>
              <w:pStyle w:val="BodyTextIndent2"/>
              <w:tabs>
                <w:tab w:val="right" w:leader="dot" w:pos="5279"/>
              </w:tabs>
              <w:spacing w:after="0" w:line="240" w:lineRule="auto"/>
              <w:ind w:left="-108"/>
              <w:rPr>
                <w:bCs/>
                <w:iCs/>
                <w:szCs w:val="22"/>
                <w:lang w:val="fr-FR"/>
              </w:rPr>
            </w:pPr>
            <w:r w:rsidRPr="0019654A">
              <w:rPr>
                <w:bCs/>
                <w:szCs w:val="22"/>
                <w:lang w:val="fr-FR"/>
              </w:rPr>
              <w:t>:</w:t>
            </w:r>
            <w:r w:rsidRPr="0019654A">
              <w:rPr>
                <w:b/>
                <w:bCs/>
                <w:szCs w:val="22"/>
                <w:lang w:val="fr-FR"/>
              </w:rPr>
              <w:t xml:space="preserve"> </w:t>
            </w:r>
            <w:r w:rsidRPr="0019654A">
              <w:rPr>
                <w:bCs/>
                <w:szCs w:val="22"/>
                <w:lang w:val="fr-FR"/>
              </w:rPr>
              <w:t>Ông</w:t>
            </w:r>
            <w:r w:rsidRPr="0019654A">
              <w:rPr>
                <w:b/>
                <w:bCs/>
                <w:szCs w:val="22"/>
                <w:lang w:val="fr-FR"/>
              </w:rPr>
              <w:t>/</w:t>
            </w:r>
            <w:r w:rsidRPr="0019654A">
              <w:rPr>
                <w:bCs/>
                <w:szCs w:val="22"/>
                <w:lang w:val="fr-FR"/>
              </w:rPr>
              <w:t>Bà</w:t>
            </w:r>
            <w:r w:rsidRPr="0019654A">
              <w:rPr>
                <w:b/>
                <w:szCs w:val="22"/>
              </w:rPr>
              <w:t xml:space="preserve"> </w:t>
            </w:r>
          </w:p>
        </w:tc>
        <w:tc>
          <w:tcPr>
            <w:tcW w:w="1170" w:type="dxa"/>
            <w:gridSpan w:val="2"/>
            <w:shd w:val="clear" w:color="auto" w:fill="auto"/>
          </w:tcPr>
          <w:p w14:paraId="17694D0E" w14:textId="77777777" w:rsidR="000A1197" w:rsidRPr="0019654A" w:rsidRDefault="000A1197" w:rsidP="00D9473D">
            <w:pPr>
              <w:pStyle w:val="BodyTextIndent2"/>
              <w:spacing w:after="0" w:line="240" w:lineRule="auto"/>
              <w:ind w:left="363" w:hanging="471"/>
              <w:rPr>
                <w:b/>
                <w:bCs/>
                <w:iCs/>
                <w:szCs w:val="22"/>
                <w:lang w:val="fr-FR"/>
              </w:rPr>
            </w:pPr>
            <w:r w:rsidRPr="0019654A">
              <w:rPr>
                <w:bCs/>
                <w:szCs w:val="22"/>
                <w:lang w:val="fr-FR"/>
              </w:rPr>
              <w:t xml:space="preserve">   Chức vụ  </w:t>
            </w:r>
          </w:p>
        </w:tc>
        <w:tc>
          <w:tcPr>
            <w:tcW w:w="2739" w:type="dxa"/>
            <w:shd w:val="clear" w:color="auto" w:fill="auto"/>
          </w:tcPr>
          <w:p w14:paraId="3DBDCCFB" w14:textId="77777777" w:rsidR="000A1197" w:rsidRPr="0019654A" w:rsidRDefault="000A1197" w:rsidP="00D9473D">
            <w:pPr>
              <w:pStyle w:val="BodyTextIndent2"/>
              <w:tabs>
                <w:tab w:val="right" w:leader="dot" w:pos="1864"/>
              </w:tabs>
              <w:spacing w:after="0" w:line="240" w:lineRule="auto"/>
              <w:ind w:left="-108"/>
              <w:rPr>
                <w:bCs/>
                <w:iCs/>
                <w:szCs w:val="22"/>
                <w:lang w:val="fr-FR"/>
              </w:rPr>
            </w:pPr>
            <w:r w:rsidRPr="0019654A">
              <w:rPr>
                <w:bCs/>
                <w:szCs w:val="22"/>
                <w:lang w:val="fr-FR"/>
              </w:rPr>
              <w:t>:</w:t>
            </w:r>
            <w:r w:rsidRPr="0019654A">
              <w:rPr>
                <w:b/>
                <w:bCs/>
                <w:szCs w:val="22"/>
                <w:lang w:val="fr-FR"/>
              </w:rPr>
              <w:t xml:space="preserve"> Giám đốc</w:t>
            </w:r>
          </w:p>
        </w:tc>
      </w:tr>
      <w:tr w:rsidR="00BA55A5" w:rsidRPr="0019654A" w14:paraId="598B917A" w14:textId="77777777" w:rsidTr="00B0434B">
        <w:trPr>
          <w:gridAfter w:val="1"/>
          <w:wAfter w:w="24" w:type="dxa"/>
          <w:trHeight w:val="144"/>
          <w:jc w:val="center"/>
        </w:trPr>
        <w:tc>
          <w:tcPr>
            <w:tcW w:w="5035" w:type="dxa"/>
            <w:gridSpan w:val="2"/>
            <w:shd w:val="clear" w:color="auto" w:fill="auto"/>
          </w:tcPr>
          <w:p w14:paraId="465AEE1D" w14:textId="6725D9F8" w:rsidR="000A1197" w:rsidRPr="0019654A" w:rsidRDefault="000A1197" w:rsidP="00BA55A5">
            <w:pPr>
              <w:pStyle w:val="BodyTextIndent2"/>
              <w:tabs>
                <w:tab w:val="right" w:leader="dot" w:pos="4571"/>
              </w:tabs>
              <w:spacing w:after="0" w:line="240" w:lineRule="auto"/>
              <w:ind w:left="-108"/>
              <w:rPr>
                <w:szCs w:val="22"/>
              </w:rPr>
            </w:pPr>
            <w:r w:rsidRPr="0019654A">
              <w:rPr>
                <w:iCs/>
                <w:szCs w:val="22"/>
                <w:lang w:val="fr-FR"/>
              </w:rPr>
              <w:t>CCCD/Hộ chiếu người đại diện số:</w:t>
            </w:r>
            <w:r w:rsidRPr="0019654A">
              <w:rPr>
                <w:szCs w:val="22"/>
              </w:rPr>
              <w:t xml:space="preserve"> </w:t>
            </w:r>
          </w:p>
        </w:tc>
        <w:tc>
          <w:tcPr>
            <w:tcW w:w="1170" w:type="dxa"/>
            <w:gridSpan w:val="2"/>
            <w:shd w:val="clear" w:color="auto" w:fill="auto"/>
          </w:tcPr>
          <w:p w14:paraId="296D9B7D" w14:textId="77777777" w:rsidR="000A1197" w:rsidRPr="0019654A" w:rsidRDefault="000A1197" w:rsidP="00D9473D">
            <w:pPr>
              <w:pStyle w:val="BodyTextIndent2"/>
              <w:spacing w:after="0" w:line="240" w:lineRule="auto"/>
              <w:ind w:left="363" w:hanging="471"/>
              <w:jc w:val="right"/>
              <w:rPr>
                <w:szCs w:val="22"/>
                <w:lang w:val="fr-FR"/>
              </w:rPr>
            </w:pPr>
            <w:r w:rsidRPr="0019654A">
              <w:rPr>
                <w:szCs w:val="22"/>
                <w:lang w:val="fr-FR"/>
              </w:rPr>
              <w:t>Cấp ngày</w:t>
            </w:r>
          </w:p>
        </w:tc>
        <w:tc>
          <w:tcPr>
            <w:tcW w:w="1350" w:type="dxa"/>
            <w:gridSpan w:val="3"/>
            <w:shd w:val="clear" w:color="auto" w:fill="auto"/>
          </w:tcPr>
          <w:p w14:paraId="6CF2D2CA" w14:textId="3227FA47" w:rsidR="000A1197" w:rsidRPr="0019654A" w:rsidRDefault="000A1197" w:rsidP="00BA55A5">
            <w:pPr>
              <w:pStyle w:val="BodyTextIndent2"/>
              <w:tabs>
                <w:tab w:val="right" w:leader="dot" w:pos="1565"/>
              </w:tabs>
              <w:spacing w:after="0" w:line="240" w:lineRule="auto"/>
              <w:ind w:left="-108"/>
              <w:rPr>
                <w:szCs w:val="22"/>
                <w:lang w:val="fr-FR"/>
              </w:rPr>
            </w:pPr>
            <w:r w:rsidRPr="0019654A">
              <w:rPr>
                <w:szCs w:val="22"/>
                <w:lang w:val="fr-FR"/>
              </w:rPr>
              <w:t>:</w:t>
            </w:r>
            <w:r w:rsidRPr="0019654A">
              <w:rPr>
                <w:szCs w:val="22"/>
              </w:rPr>
              <w:t xml:space="preserve"> </w:t>
            </w:r>
          </w:p>
        </w:tc>
        <w:tc>
          <w:tcPr>
            <w:tcW w:w="720" w:type="dxa"/>
            <w:shd w:val="clear" w:color="auto" w:fill="auto"/>
          </w:tcPr>
          <w:p w14:paraId="3A8D7B0E" w14:textId="77777777" w:rsidR="000A1197" w:rsidRPr="0019654A" w:rsidRDefault="000A1197" w:rsidP="00D9473D">
            <w:pPr>
              <w:pStyle w:val="BodyTextIndent2"/>
              <w:spacing w:after="0" w:line="240" w:lineRule="auto"/>
              <w:ind w:left="363" w:hanging="471"/>
              <w:jc w:val="right"/>
              <w:rPr>
                <w:szCs w:val="22"/>
                <w:lang w:val="fr-FR"/>
              </w:rPr>
            </w:pPr>
            <w:r w:rsidRPr="0019654A">
              <w:rPr>
                <w:szCs w:val="22"/>
                <w:lang w:val="fr-FR"/>
              </w:rPr>
              <w:t>Tại</w:t>
            </w:r>
          </w:p>
        </w:tc>
        <w:tc>
          <w:tcPr>
            <w:tcW w:w="2739" w:type="dxa"/>
            <w:shd w:val="clear" w:color="auto" w:fill="auto"/>
          </w:tcPr>
          <w:p w14:paraId="60B6A2AC" w14:textId="42B940F2" w:rsidR="000A1197" w:rsidRPr="0019654A" w:rsidRDefault="000A1197" w:rsidP="00D9473D">
            <w:pPr>
              <w:pStyle w:val="BodyTextIndent2"/>
              <w:tabs>
                <w:tab w:val="right" w:leader="dot" w:pos="1735"/>
              </w:tabs>
              <w:spacing w:after="0" w:line="240" w:lineRule="auto"/>
              <w:ind w:left="0"/>
              <w:rPr>
                <w:szCs w:val="22"/>
                <w:lang w:val="fr-FR"/>
              </w:rPr>
            </w:pPr>
            <w:r w:rsidRPr="0019654A">
              <w:rPr>
                <w:szCs w:val="22"/>
                <w:lang w:val="fr-FR"/>
              </w:rPr>
              <w:t>:</w:t>
            </w:r>
            <w:r w:rsidRPr="0019654A">
              <w:rPr>
                <w:szCs w:val="22"/>
              </w:rPr>
              <w:t xml:space="preserve"> </w:t>
            </w:r>
          </w:p>
        </w:tc>
      </w:tr>
      <w:tr w:rsidR="000A1197" w:rsidRPr="0019654A" w14:paraId="3EFD45E0" w14:textId="77777777" w:rsidTr="00B0434B">
        <w:trPr>
          <w:gridAfter w:val="1"/>
          <w:wAfter w:w="24" w:type="dxa"/>
          <w:jc w:val="center"/>
        </w:trPr>
        <w:tc>
          <w:tcPr>
            <w:tcW w:w="1228" w:type="dxa"/>
            <w:shd w:val="clear" w:color="auto" w:fill="auto"/>
          </w:tcPr>
          <w:p w14:paraId="5A58CBDC" w14:textId="77777777" w:rsidR="000A1197" w:rsidRPr="0019654A" w:rsidRDefault="000A1197" w:rsidP="00D9473D">
            <w:pPr>
              <w:pStyle w:val="BodyTextIndent2"/>
              <w:spacing w:after="0" w:line="240" w:lineRule="auto"/>
              <w:ind w:left="-108" w:right="-113"/>
              <w:rPr>
                <w:b/>
                <w:bCs/>
                <w:iCs/>
                <w:szCs w:val="22"/>
                <w:lang w:val="fr-FR"/>
              </w:rPr>
            </w:pPr>
            <w:r w:rsidRPr="0019654A">
              <w:rPr>
                <w:iCs/>
                <w:szCs w:val="22"/>
                <w:lang w:val="fr-FR"/>
              </w:rPr>
              <w:t xml:space="preserve">Địa chỉ        </w:t>
            </w:r>
          </w:p>
        </w:tc>
        <w:tc>
          <w:tcPr>
            <w:tcW w:w="9786" w:type="dxa"/>
            <w:gridSpan w:val="8"/>
            <w:shd w:val="clear" w:color="auto" w:fill="auto"/>
          </w:tcPr>
          <w:p w14:paraId="1B91AF42" w14:textId="19A95902" w:rsidR="000A1197" w:rsidRPr="0019654A" w:rsidRDefault="000A1197" w:rsidP="00D9473D">
            <w:pPr>
              <w:pStyle w:val="BodyTextIndent2"/>
              <w:tabs>
                <w:tab w:val="right" w:leader="dot" w:pos="8274"/>
              </w:tabs>
              <w:spacing w:after="0" w:line="240" w:lineRule="auto"/>
              <w:ind w:left="-108"/>
              <w:rPr>
                <w:szCs w:val="22"/>
                <w:lang w:val="fr-FR"/>
              </w:rPr>
            </w:pPr>
            <w:r w:rsidRPr="0019654A">
              <w:rPr>
                <w:szCs w:val="22"/>
                <w:lang w:val="fr-FR"/>
              </w:rPr>
              <w:t xml:space="preserve">: </w:t>
            </w:r>
          </w:p>
        </w:tc>
      </w:tr>
      <w:tr w:rsidR="000A1197" w:rsidRPr="0019654A" w14:paraId="7F005A13" w14:textId="77777777" w:rsidTr="00B0434B">
        <w:trPr>
          <w:gridAfter w:val="1"/>
          <w:wAfter w:w="24" w:type="dxa"/>
          <w:jc w:val="center"/>
        </w:trPr>
        <w:tc>
          <w:tcPr>
            <w:tcW w:w="1228" w:type="dxa"/>
            <w:shd w:val="clear" w:color="auto" w:fill="auto"/>
          </w:tcPr>
          <w:p w14:paraId="156E867B" w14:textId="77777777" w:rsidR="000A1197" w:rsidRPr="0019654A" w:rsidRDefault="000A1197" w:rsidP="00D9473D">
            <w:pPr>
              <w:pStyle w:val="BodyTextIndent2"/>
              <w:spacing w:after="0" w:line="240" w:lineRule="auto"/>
              <w:ind w:left="363" w:hanging="471"/>
              <w:rPr>
                <w:b/>
                <w:bCs/>
                <w:iCs/>
                <w:szCs w:val="22"/>
                <w:lang w:val="fr-FR"/>
              </w:rPr>
            </w:pPr>
            <w:r w:rsidRPr="0019654A">
              <w:rPr>
                <w:szCs w:val="22"/>
                <w:lang w:val="fr-FR"/>
              </w:rPr>
              <w:t xml:space="preserve">Mã số thuế </w:t>
            </w:r>
          </w:p>
        </w:tc>
        <w:tc>
          <w:tcPr>
            <w:tcW w:w="9786" w:type="dxa"/>
            <w:gridSpan w:val="8"/>
            <w:shd w:val="clear" w:color="auto" w:fill="auto"/>
          </w:tcPr>
          <w:p w14:paraId="4C29E9EF" w14:textId="2F139A80" w:rsidR="000A1197" w:rsidRPr="0019654A" w:rsidRDefault="000A1197" w:rsidP="00D9473D">
            <w:pPr>
              <w:pStyle w:val="BodyTextIndent2"/>
              <w:tabs>
                <w:tab w:val="right" w:leader="dot" w:pos="8274"/>
              </w:tabs>
              <w:spacing w:after="0" w:line="240" w:lineRule="auto"/>
              <w:ind w:left="-108"/>
              <w:rPr>
                <w:szCs w:val="22"/>
                <w:lang w:val="fr-FR"/>
              </w:rPr>
            </w:pPr>
            <w:r w:rsidRPr="0019654A">
              <w:rPr>
                <w:szCs w:val="22"/>
                <w:lang w:val="fr-FR"/>
              </w:rPr>
              <w:t xml:space="preserve">: </w:t>
            </w:r>
          </w:p>
        </w:tc>
      </w:tr>
      <w:tr w:rsidR="00BA55A5" w:rsidRPr="0019654A" w14:paraId="7AFC05F9" w14:textId="77777777" w:rsidTr="00B0434B">
        <w:trPr>
          <w:gridAfter w:val="1"/>
          <w:wAfter w:w="24" w:type="dxa"/>
          <w:jc w:val="center"/>
        </w:trPr>
        <w:tc>
          <w:tcPr>
            <w:tcW w:w="1228" w:type="dxa"/>
            <w:shd w:val="clear" w:color="auto" w:fill="auto"/>
          </w:tcPr>
          <w:p w14:paraId="4B8C8C74" w14:textId="77777777" w:rsidR="00BA55A5" w:rsidRPr="0019654A" w:rsidRDefault="00BA55A5" w:rsidP="00D9473D">
            <w:pPr>
              <w:pStyle w:val="BodyTextIndent2"/>
              <w:spacing w:after="0" w:line="240" w:lineRule="auto"/>
              <w:ind w:left="363" w:hanging="471"/>
              <w:rPr>
                <w:szCs w:val="22"/>
                <w:lang w:val="fr-FR"/>
              </w:rPr>
            </w:pPr>
            <w:r w:rsidRPr="0019654A">
              <w:rPr>
                <w:szCs w:val="22"/>
                <w:lang w:val="fr-FR"/>
              </w:rPr>
              <w:t>Điện thoại</w:t>
            </w:r>
          </w:p>
        </w:tc>
        <w:tc>
          <w:tcPr>
            <w:tcW w:w="9786" w:type="dxa"/>
            <w:gridSpan w:val="8"/>
            <w:shd w:val="clear" w:color="auto" w:fill="auto"/>
          </w:tcPr>
          <w:p w14:paraId="69F51A3A" w14:textId="17EA7C25" w:rsidR="00BA55A5" w:rsidRPr="0019654A" w:rsidRDefault="00BA55A5" w:rsidP="00D9473D">
            <w:pPr>
              <w:pStyle w:val="BodyTextIndent2"/>
              <w:tabs>
                <w:tab w:val="right" w:leader="dot" w:pos="8274"/>
              </w:tabs>
              <w:spacing w:after="0" w:line="240" w:lineRule="auto"/>
              <w:ind w:left="-108"/>
              <w:rPr>
                <w:szCs w:val="22"/>
                <w:lang w:val="fr-FR"/>
              </w:rPr>
            </w:pPr>
            <w:r w:rsidRPr="0019654A">
              <w:rPr>
                <w:bCs/>
                <w:szCs w:val="22"/>
                <w:lang w:val="fr-FR"/>
              </w:rPr>
              <w:t>:</w:t>
            </w:r>
            <w:r w:rsidRPr="0019654A">
              <w:t xml:space="preserve"> </w:t>
            </w:r>
            <w:r w:rsidR="004F4EE1">
              <w:t xml:space="preserve">                                                                 </w:t>
            </w:r>
            <w:r w:rsidRPr="0019654A">
              <w:rPr>
                <w:bCs/>
                <w:szCs w:val="22"/>
                <w:lang w:val="fr-FR"/>
              </w:rPr>
              <w:t xml:space="preserve">Email : </w:t>
            </w:r>
          </w:p>
        </w:tc>
      </w:tr>
      <w:tr w:rsidR="004F4EE1" w:rsidRPr="0019654A" w14:paraId="65F898EE" w14:textId="77777777" w:rsidTr="00B0434B">
        <w:trPr>
          <w:gridAfter w:val="1"/>
          <w:wAfter w:w="24" w:type="dxa"/>
          <w:jc w:val="center"/>
        </w:trPr>
        <w:tc>
          <w:tcPr>
            <w:tcW w:w="1228" w:type="dxa"/>
            <w:shd w:val="clear" w:color="auto" w:fill="auto"/>
          </w:tcPr>
          <w:p w14:paraId="7BE650CA" w14:textId="77777777" w:rsidR="004F4EE1" w:rsidRPr="0019654A" w:rsidRDefault="004F4EE1" w:rsidP="00D9473D">
            <w:pPr>
              <w:pStyle w:val="BodyTextIndent2"/>
              <w:spacing w:after="0" w:line="240" w:lineRule="auto"/>
              <w:ind w:left="363" w:hanging="471"/>
              <w:rPr>
                <w:szCs w:val="22"/>
                <w:lang w:val="fr-FR"/>
              </w:rPr>
            </w:pPr>
          </w:p>
        </w:tc>
        <w:tc>
          <w:tcPr>
            <w:tcW w:w="9786" w:type="dxa"/>
            <w:gridSpan w:val="8"/>
            <w:shd w:val="clear" w:color="auto" w:fill="auto"/>
          </w:tcPr>
          <w:p w14:paraId="4DB64EC4" w14:textId="77777777" w:rsidR="004F4EE1" w:rsidRPr="0019654A" w:rsidRDefault="004F4EE1" w:rsidP="00D9473D">
            <w:pPr>
              <w:pStyle w:val="BodyTextIndent2"/>
              <w:tabs>
                <w:tab w:val="right" w:leader="dot" w:pos="8274"/>
              </w:tabs>
              <w:spacing w:after="0" w:line="240" w:lineRule="auto"/>
              <w:ind w:left="-108"/>
              <w:rPr>
                <w:bCs/>
                <w:szCs w:val="22"/>
                <w:lang w:val="fr-FR"/>
              </w:rPr>
            </w:pPr>
          </w:p>
        </w:tc>
      </w:tr>
    </w:tbl>
    <w:p w14:paraId="317E18AB" w14:textId="77777777" w:rsidR="00CA7514" w:rsidRPr="0019654A" w:rsidRDefault="00CA7514" w:rsidP="0043627D">
      <w:pPr>
        <w:spacing w:after="120"/>
        <w:ind w:firstLine="374"/>
        <w:jc w:val="both"/>
        <w:rPr>
          <w:i/>
          <w:szCs w:val="22"/>
          <w:lang w:val="fr-FR"/>
        </w:rPr>
      </w:pPr>
      <w:r w:rsidRPr="0019654A">
        <w:rPr>
          <w:szCs w:val="22"/>
          <w:lang w:val="fr-FR"/>
        </w:rPr>
        <w:t>Hai bên cùng thỏa thuận ký hợp đồng đại lý (sau đây gọi tắt là Hợp đồng) với mục đích Bên B tìm kiếm, phát triển khách hàng cho Bên A với những điều khoản như sau:</w:t>
      </w:r>
    </w:p>
    <w:p w14:paraId="4D8531A9" w14:textId="77777777" w:rsidR="000B074C" w:rsidRPr="0019654A" w:rsidRDefault="000B074C" w:rsidP="0076324E">
      <w:pPr>
        <w:numPr>
          <w:ilvl w:val="0"/>
          <w:numId w:val="1"/>
        </w:numPr>
        <w:tabs>
          <w:tab w:val="left" w:pos="851"/>
        </w:tabs>
        <w:ind w:left="1080" w:hanging="1080"/>
        <w:jc w:val="both"/>
        <w:rPr>
          <w:b/>
          <w:szCs w:val="22"/>
        </w:rPr>
      </w:pPr>
      <w:r w:rsidRPr="0019654A">
        <w:rPr>
          <w:b/>
          <w:szCs w:val="22"/>
        </w:rPr>
        <w:t>NỘI DUNG HỢP ĐỒNG</w:t>
      </w:r>
    </w:p>
    <w:p w14:paraId="09CEFC8F" w14:textId="77777777" w:rsidR="005724CD" w:rsidRPr="0019654A" w:rsidRDefault="005724CD" w:rsidP="0076324E">
      <w:pPr>
        <w:pStyle w:val="ListParagraph"/>
        <w:numPr>
          <w:ilvl w:val="1"/>
          <w:numId w:val="1"/>
        </w:numPr>
        <w:tabs>
          <w:tab w:val="left" w:pos="709"/>
        </w:tabs>
        <w:suppressAutoHyphens/>
        <w:spacing w:after="60"/>
        <w:ind w:left="709" w:hanging="425"/>
        <w:jc w:val="both"/>
        <w:rPr>
          <w:szCs w:val="22"/>
        </w:rPr>
      </w:pPr>
      <w:r w:rsidRPr="0019654A">
        <w:rPr>
          <w:bCs/>
          <w:szCs w:val="22"/>
        </w:rPr>
        <w:t xml:space="preserve">Bên </w:t>
      </w:r>
      <w:r w:rsidR="003F3E6C" w:rsidRPr="0019654A">
        <w:rPr>
          <w:bCs/>
          <w:szCs w:val="22"/>
        </w:rPr>
        <w:t>A</w:t>
      </w:r>
      <w:r w:rsidRPr="0019654A">
        <w:rPr>
          <w:bCs/>
          <w:szCs w:val="22"/>
        </w:rPr>
        <w:t xml:space="preserve"> </w:t>
      </w:r>
      <w:r w:rsidR="000E679C" w:rsidRPr="0019654A">
        <w:rPr>
          <w:bCs/>
          <w:szCs w:val="22"/>
        </w:rPr>
        <w:t xml:space="preserve">đồng ý </w:t>
      </w:r>
      <w:r w:rsidRPr="0019654A">
        <w:rPr>
          <w:szCs w:val="22"/>
        </w:rPr>
        <w:t>giao</w:t>
      </w:r>
      <w:r w:rsidRPr="0019654A">
        <w:rPr>
          <w:bCs/>
          <w:szCs w:val="22"/>
        </w:rPr>
        <w:t xml:space="preserve"> cho Bên </w:t>
      </w:r>
      <w:r w:rsidR="003F3E6C" w:rsidRPr="0019654A">
        <w:rPr>
          <w:bCs/>
          <w:szCs w:val="22"/>
        </w:rPr>
        <w:t>B</w:t>
      </w:r>
      <w:r w:rsidRPr="0019654A">
        <w:rPr>
          <w:bCs/>
          <w:szCs w:val="22"/>
        </w:rPr>
        <w:t xml:space="preserve"> làm đại lý cung cấp </w:t>
      </w:r>
      <w:r w:rsidR="008E5F63" w:rsidRPr="0019654A">
        <w:rPr>
          <w:bCs/>
          <w:szCs w:val="22"/>
        </w:rPr>
        <w:t xml:space="preserve">dịch vụ </w:t>
      </w:r>
      <w:r w:rsidR="005C6896" w:rsidRPr="0019654A">
        <w:rPr>
          <w:bCs/>
          <w:szCs w:val="22"/>
        </w:rPr>
        <w:t>SMARTSIGN</w:t>
      </w:r>
      <w:r w:rsidRPr="0019654A">
        <w:rPr>
          <w:bCs/>
          <w:szCs w:val="22"/>
        </w:rPr>
        <w:t xml:space="preserve"> </w:t>
      </w:r>
      <w:r w:rsidRPr="0019654A">
        <w:rPr>
          <w:szCs w:val="22"/>
        </w:rPr>
        <w:t>cho</w:t>
      </w:r>
      <w:r w:rsidR="00CA7F7A" w:rsidRPr="0019654A">
        <w:rPr>
          <w:bCs/>
          <w:szCs w:val="22"/>
        </w:rPr>
        <w:t xml:space="preserve"> khách hàng</w:t>
      </w:r>
      <w:r w:rsidR="000951E6" w:rsidRPr="0019654A">
        <w:rPr>
          <w:bCs/>
          <w:szCs w:val="22"/>
        </w:rPr>
        <w:t>. Bên B được phép tham gia cung cấp dịch vụ Chứng thư số cho Tổ Chức và Chứng thư số cho Cá Nhân.</w:t>
      </w:r>
    </w:p>
    <w:p w14:paraId="64BBBD75" w14:textId="77777777" w:rsidR="00F428C9" w:rsidRPr="0019654A" w:rsidRDefault="00054BB2" w:rsidP="0076324E">
      <w:pPr>
        <w:pStyle w:val="ListParagraph"/>
        <w:numPr>
          <w:ilvl w:val="1"/>
          <w:numId w:val="1"/>
        </w:numPr>
        <w:tabs>
          <w:tab w:val="left" w:pos="709"/>
        </w:tabs>
        <w:suppressAutoHyphens/>
        <w:spacing w:after="60"/>
        <w:ind w:left="709" w:hanging="425"/>
        <w:jc w:val="both"/>
        <w:rPr>
          <w:szCs w:val="22"/>
        </w:rPr>
      </w:pPr>
      <w:r w:rsidRPr="0019654A">
        <w:rPr>
          <w:szCs w:val="22"/>
        </w:rPr>
        <w:t xml:space="preserve">Bên B đồng ý </w:t>
      </w:r>
      <w:r w:rsidRPr="0019654A">
        <w:rPr>
          <w:bCs/>
          <w:szCs w:val="22"/>
        </w:rPr>
        <w:t>nhận</w:t>
      </w:r>
      <w:r w:rsidRPr="0019654A">
        <w:rPr>
          <w:szCs w:val="22"/>
        </w:rPr>
        <w:t xml:space="preserve"> làm đại lý phát </w:t>
      </w:r>
      <w:r w:rsidRPr="0019654A">
        <w:rPr>
          <w:szCs w:val="22"/>
          <w:lang w:val="pt-BR" w:eastAsia="ar-SA"/>
        </w:rPr>
        <w:t>triển</w:t>
      </w:r>
      <w:r w:rsidRPr="0019654A">
        <w:rPr>
          <w:szCs w:val="22"/>
        </w:rPr>
        <w:t xml:space="preserve"> thuê bao dịch vụ </w:t>
      </w:r>
      <w:r w:rsidR="005C6896" w:rsidRPr="0019654A">
        <w:rPr>
          <w:szCs w:val="22"/>
        </w:rPr>
        <w:t>SMARTSIGN</w:t>
      </w:r>
      <w:r w:rsidRPr="0019654A">
        <w:rPr>
          <w:szCs w:val="22"/>
        </w:rPr>
        <w:t xml:space="preserve"> cho Bên A và nhận thực hiện các công đoạn sau của quy trình cung cấp dịch vụ, bao gồm:</w:t>
      </w:r>
    </w:p>
    <w:p w14:paraId="11602499" w14:textId="77777777" w:rsidR="00B32871" w:rsidRPr="0019654A" w:rsidRDefault="00B32871" w:rsidP="0076324E">
      <w:pPr>
        <w:pStyle w:val="ListParagraph"/>
        <w:numPr>
          <w:ilvl w:val="2"/>
          <w:numId w:val="1"/>
        </w:numPr>
        <w:tabs>
          <w:tab w:val="left" w:pos="709"/>
        </w:tabs>
        <w:suppressAutoHyphens/>
        <w:spacing w:after="60"/>
        <w:ind w:hanging="414"/>
        <w:jc w:val="both"/>
        <w:rPr>
          <w:szCs w:val="22"/>
        </w:rPr>
      </w:pPr>
      <w:r w:rsidRPr="0019654A">
        <w:rPr>
          <w:b/>
          <w:color w:val="000000"/>
          <w:szCs w:val="22"/>
        </w:rPr>
        <w:t>Đại lý ký hợp đồng với khách hàng</w:t>
      </w:r>
    </w:p>
    <w:p w14:paraId="3068B50F" w14:textId="77777777" w:rsidR="00472199" w:rsidRPr="0019654A" w:rsidRDefault="00B32871" w:rsidP="0076324E">
      <w:pPr>
        <w:pStyle w:val="ListParagraph"/>
        <w:numPr>
          <w:ilvl w:val="0"/>
          <w:numId w:val="12"/>
        </w:numPr>
        <w:tabs>
          <w:tab w:val="left" w:pos="720"/>
        </w:tabs>
        <w:suppressAutoHyphens/>
        <w:spacing w:after="60"/>
        <w:jc w:val="both"/>
        <w:rPr>
          <w:szCs w:val="22"/>
        </w:rPr>
      </w:pPr>
      <w:r w:rsidRPr="0019654A">
        <w:rPr>
          <w:szCs w:val="22"/>
        </w:rPr>
        <w:t>Đại lý Chào hàng dịch vụ SMARTSIGN cho khách hàng; hướng dẫn khách hàng sử dụng</w:t>
      </w:r>
      <w:r w:rsidR="000121FD" w:rsidRPr="0019654A">
        <w:rPr>
          <w:szCs w:val="22"/>
        </w:rPr>
        <w:t>.</w:t>
      </w:r>
    </w:p>
    <w:p w14:paraId="3BF6D21F" w14:textId="77777777" w:rsidR="00472199" w:rsidRPr="0019654A" w:rsidRDefault="00B32871" w:rsidP="0076324E">
      <w:pPr>
        <w:pStyle w:val="ListParagraph"/>
        <w:numPr>
          <w:ilvl w:val="0"/>
          <w:numId w:val="12"/>
        </w:numPr>
        <w:tabs>
          <w:tab w:val="left" w:pos="720"/>
        </w:tabs>
        <w:suppressAutoHyphens/>
        <w:spacing w:after="60"/>
        <w:jc w:val="both"/>
        <w:rPr>
          <w:szCs w:val="22"/>
        </w:rPr>
      </w:pPr>
      <w:r w:rsidRPr="0019654A">
        <w:rPr>
          <w:szCs w:val="22"/>
        </w:rPr>
        <w:t>Thu thập hồ sơ khách hàng, Hoàn thành các thủ tục về Hồ sơ đăng ký của khách hàng;</w:t>
      </w:r>
    </w:p>
    <w:p w14:paraId="06E7C8A8" w14:textId="77777777" w:rsidR="00B32871" w:rsidRPr="0019654A" w:rsidRDefault="00B32871" w:rsidP="0076324E">
      <w:pPr>
        <w:pStyle w:val="ListParagraph"/>
        <w:numPr>
          <w:ilvl w:val="0"/>
          <w:numId w:val="12"/>
        </w:numPr>
        <w:tabs>
          <w:tab w:val="left" w:pos="720"/>
        </w:tabs>
        <w:suppressAutoHyphens/>
        <w:spacing w:after="60"/>
        <w:jc w:val="both"/>
        <w:rPr>
          <w:szCs w:val="22"/>
        </w:rPr>
      </w:pPr>
      <w:r w:rsidRPr="0019654A">
        <w:rPr>
          <w:szCs w:val="22"/>
        </w:rPr>
        <w:t>Thẩm định tính pháp lý hồ sơ.</w:t>
      </w:r>
    </w:p>
    <w:p w14:paraId="05097CE6" w14:textId="77777777" w:rsidR="00B32871" w:rsidRPr="0019654A" w:rsidRDefault="00B32871" w:rsidP="0076324E">
      <w:pPr>
        <w:pStyle w:val="ListParagraph"/>
        <w:numPr>
          <w:ilvl w:val="2"/>
          <w:numId w:val="1"/>
        </w:numPr>
        <w:tabs>
          <w:tab w:val="left" w:pos="709"/>
        </w:tabs>
        <w:suppressAutoHyphens/>
        <w:spacing w:after="60"/>
        <w:ind w:hanging="414"/>
        <w:jc w:val="both"/>
        <w:rPr>
          <w:b/>
          <w:color w:val="000000"/>
          <w:szCs w:val="22"/>
        </w:rPr>
      </w:pPr>
      <w:r w:rsidRPr="0019654A">
        <w:rPr>
          <w:b/>
          <w:color w:val="000000"/>
          <w:szCs w:val="22"/>
        </w:rPr>
        <w:t>Gửi yêu cầu lên hệ thống ra</w:t>
      </w:r>
    </w:p>
    <w:p w14:paraId="580928F1" w14:textId="77777777" w:rsidR="00B32871" w:rsidRPr="0019654A" w:rsidRDefault="00B32871" w:rsidP="0076324E">
      <w:pPr>
        <w:pStyle w:val="ListParagraph"/>
        <w:numPr>
          <w:ilvl w:val="0"/>
          <w:numId w:val="12"/>
        </w:numPr>
        <w:tabs>
          <w:tab w:val="left" w:pos="720"/>
        </w:tabs>
        <w:suppressAutoHyphens/>
        <w:spacing w:after="60"/>
        <w:jc w:val="both"/>
        <w:rPr>
          <w:szCs w:val="22"/>
        </w:rPr>
      </w:pPr>
      <w:r w:rsidRPr="0019654A">
        <w:rPr>
          <w:szCs w:val="22"/>
        </w:rPr>
        <w:t>Đại lý Scan tất cả hồ sơ KH gửi lên hệ thống RA</w:t>
      </w:r>
    </w:p>
    <w:p w14:paraId="727497E3" w14:textId="77777777" w:rsidR="00B32871" w:rsidRPr="0019654A" w:rsidRDefault="00B32871" w:rsidP="0076324E">
      <w:pPr>
        <w:pStyle w:val="ListParagraph"/>
        <w:numPr>
          <w:ilvl w:val="0"/>
          <w:numId w:val="12"/>
        </w:numPr>
        <w:tabs>
          <w:tab w:val="left" w:pos="720"/>
        </w:tabs>
        <w:suppressAutoHyphens/>
        <w:spacing w:after="60"/>
        <w:jc w:val="both"/>
        <w:rPr>
          <w:szCs w:val="22"/>
        </w:rPr>
      </w:pPr>
      <w:r w:rsidRPr="0019654A">
        <w:rPr>
          <w:szCs w:val="22"/>
        </w:rPr>
        <w:t>Gửi yêu cầu kích hoạt token cho Vina</w:t>
      </w:r>
    </w:p>
    <w:p w14:paraId="7DF3E6B5" w14:textId="77777777" w:rsidR="00B32871" w:rsidRPr="0019654A" w:rsidRDefault="00B32871" w:rsidP="0076324E">
      <w:pPr>
        <w:pStyle w:val="ListParagraph"/>
        <w:numPr>
          <w:ilvl w:val="2"/>
          <w:numId w:val="1"/>
        </w:numPr>
        <w:tabs>
          <w:tab w:val="left" w:pos="709"/>
        </w:tabs>
        <w:suppressAutoHyphens/>
        <w:spacing w:after="60"/>
        <w:ind w:hanging="414"/>
        <w:jc w:val="both"/>
        <w:rPr>
          <w:b/>
          <w:color w:val="000000"/>
          <w:szCs w:val="22"/>
        </w:rPr>
      </w:pPr>
      <w:r w:rsidRPr="0019654A">
        <w:rPr>
          <w:b/>
          <w:color w:val="000000"/>
          <w:szCs w:val="22"/>
        </w:rPr>
        <w:t>SmartSign duyệt yêu cầu đại lý</w:t>
      </w:r>
    </w:p>
    <w:p w14:paraId="10E6A8B7" w14:textId="77777777" w:rsidR="00B32871" w:rsidRPr="0019654A" w:rsidRDefault="000121FD" w:rsidP="0076324E">
      <w:pPr>
        <w:pStyle w:val="ListParagraph"/>
        <w:numPr>
          <w:ilvl w:val="0"/>
          <w:numId w:val="12"/>
        </w:numPr>
        <w:tabs>
          <w:tab w:val="left" w:pos="720"/>
        </w:tabs>
        <w:suppressAutoHyphens/>
        <w:spacing w:after="60"/>
        <w:jc w:val="both"/>
        <w:rPr>
          <w:szCs w:val="22"/>
        </w:rPr>
      </w:pPr>
      <w:r w:rsidRPr="0019654A">
        <w:rPr>
          <w:szCs w:val="22"/>
        </w:rPr>
        <w:t>T</w:t>
      </w:r>
      <w:r w:rsidR="00B32871" w:rsidRPr="0019654A">
        <w:rPr>
          <w:szCs w:val="22"/>
        </w:rPr>
        <w:t>rong 45 ngày Đại lý phải gửi file cứng hồ sơ khách hàng về cho Vina</w:t>
      </w:r>
    </w:p>
    <w:p w14:paraId="7BE32ACD" w14:textId="77777777" w:rsidR="00B32871" w:rsidRPr="0019654A" w:rsidRDefault="000121FD" w:rsidP="0076324E">
      <w:pPr>
        <w:pStyle w:val="ListParagraph"/>
        <w:numPr>
          <w:ilvl w:val="0"/>
          <w:numId w:val="12"/>
        </w:numPr>
        <w:tabs>
          <w:tab w:val="left" w:pos="720"/>
        </w:tabs>
        <w:suppressAutoHyphens/>
        <w:spacing w:after="60"/>
        <w:jc w:val="both"/>
        <w:rPr>
          <w:szCs w:val="22"/>
        </w:rPr>
      </w:pPr>
      <w:r w:rsidRPr="0019654A">
        <w:rPr>
          <w:szCs w:val="22"/>
        </w:rPr>
        <w:t>SmartSign</w:t>
      </w:r>
      <w:r w:rsidR="00B32871" w:rsidRPr="0019654A">
        <w:rPr>
          <w:szCs w:val="22"/>
        </w:rPr>
        <w:t xml:space="preserve"> không nhận </w:t>
      </w:r>
      <w:r w:rsidRPr="0019654A">
        <w:rPr>
          <w:szCs w:val="22"/>
        </w:rPr>
        <w:t>được hồ sơ khách hàng đúng thời gian sẽ</w:t>
      </w:r>
      <w:r w:rsidR="00B32871" w:rsidRPr="0019654A">
        <w:rPr>
          <w:szCs w:val="22"/>
        </w:rPr>
        <w:t xml:space="preserve"> </w:t>
      </w:r>
      <w:r w:rsidRPr="0019654A">
        <w:rPr>
          <w:szCs w:val="22"/>
        </w:rPr>
        <w:t>tạm dừng Chứng thư số</w:t>
      </w:r>
      <w:r w:rsidR="00B32871" w:rsidRPr="0019654A">
        <w:rPr>
          <w:szCs w:val="22"/>
        </w:rPr>
        <w:t>.</w:t>
      </w:r>
    </w:p>
    <w:p w14:paraId="54EDEEC3" w14:textId="77777777" w:rsidR="00B32871" w:rsidRPr="0019654A" w:rsidRDefault="00B32871" w:rsidP="0076324E">
      <w:pPr>
        <w:pStyle w:val="ListParagraph"/>
        <w:numPr>
          <w:ilvl w:val="2"/>
          <w:numId w:val="1"/>
        </w:numPr>
        <w:tabs>
          <w:tab w:val="left" w:pos="709"/>
        </w:tabs>
        <w:suppressAutoHyphens/>
        <w:spacing w:after="60"/>
        <w:ind w:hanging="414"/>
        <w:jc w:val="both"/>
        <w:rPr>
          <w:b/>
          <w:color w:val="000000"/>
          <w:szCs w:val="22"/>
        </w:rPr>
      </w:pPr>
      <w:r w:rsidRPr="0019654A">
        <w:rPr>
          <w:b/>
          <w:color w:val="000000"/>
          <w:szCs w:val="22"/>
        </w:rPr>
        <w:t>Đối soát hàng tháng với SmartSign</w:t>
      </w:r>
    </w:p>
    <w:p w14:paraId="46ED8515" w14:textId="77777777" w:rsidR="000121FD" w:rsidRPr="0019654A" w:rsidRDefault="000121FD" w:rsidP="0076324E">
      <w:pPr>
        <w:pStyle w:val="ListParagraph"/>
        <w:numPr>
          <w:ilvl w:val="0"/>
          <w:numId w:val="12"/>
        </w:numPr>
        <w:tabs>
          <w:tab w:val="left" w:pos="720"/>
        </w:tabs>
        <w:suppressAutoHyphens/>
        <w:spacing w:after="60"/>
        <w:jc w:val="both"/>
        <w:rPr>
          <w:szCs w:val="22"/>
        </w:rPr>
      </w:pPr>
      <w:r w:rsidRPr="0019654A">
        <w:rPr>
          <w:szCs w:val="22"/>
        </w:rPr>
        <w:t>Thanh toán tiền hàng và nộp các chứng từ liên quan cho Bên A;</w:t>
      </w:r>
    </w:p>
    <w:p w14:paraId="21175318" w14:textId="77777777" w:rsidR="00B32871" w:rsidRPr="0019654A" w:rsidRDefault="00B32871" w:rsidP="0076324E">
      <w:pPr>
        <w:pStyle w:val="ListParagraph"/>
        <w:numPr>
          <w:ilvl w:val="2"/>
          <w:numId w:val="1"/>
        </w:numPr>
        <w:tabs>
          <w:tab w:val="left" w:pos="709"/>
        </w:tabs>
        <w:suppressAutoHyphens/>
        <w:spacing w:after="60"/>
        <w:ind w:hanging="414"/>
        <w:jc w:val="both"/>
        <w:rPr>
          <w:b/>
          <w:color w:val="000000"/>
          <w:szCs w:val="22"/>
        </w:rPr>
      </w:pPr>
      <w:r w:rsidRPr="0019654A">
        <w:rPr>
          <w:b/>
          <w:color w:val="000000"/>
          <w:szCs w:val="22"/>
        </w:rPr>
        <w:lastRenderedPageBreak/>
        <w:t>Bà</w:t>
      </w:r>
      <w:r w:rsidR="00472199" w:rsidRPr="0019654A">
        <w:rPr>
          <w:b/>
          <w:color w:val="000000"/>
          <w:szCs w:val="22"/>
        </w:rPr>
        <w:t>n giao chứng thư cho khách hàng</w:t>
      </w:r>
    </w:p>
    <w:p w14:paraId="16DB78BE" w14:textId="77777777" w:rsidR="00B32871" w:rsidRPr="0019654A" w:rsidRDefault="00054BB2" w:rsidP="0076324E">
      <w:pPr>
        <w:pStyle w:val="ListParagraph"/>
        <w:numPr>
          <w:ilvl w:val="0"/>
          <w:numId w:val="12"/>
        </w:numPr>
        <w:tabs>
          <w:tab w:val="left" w:pos="720"/>
        </w:tabs>
        <w:suppressAutoHyphens/>
        <w:spacing w:after="60"/>
        <w:jc w:val="both"/>
        <w:rPr>
          <w:szCs w:val="22"/>
        </w:rPr>
      </w:pPr>
      <w:r w:rsidRPr="0019654A">
        <w:rPr>
          <w:szCs w:val="22"/>
        </w:rPr>
        <w:t>Hoàn thành các thủ tục về Hồ sơ đăng ký của khách hàng;</w:t>
      </w:r>
    </w:p>
    <w:p w14:paraId="7CB3CD43" w14:textId="77777777" w:rsidR="00B32871" w:rsidRPr="0019654A" w:rsidRDefault="00B32871" w:rsidP="0076324E">
      <w:pPr>
        <w:pStyle w:val="ListParagraph"/>
        <w:numPr>
          <w:ilvl w:val="0"/>
          <w:numId w:val="12"/>
        </w:numPr>
        <w:tabs>
          <w:tab w:val="left" w:pos="720"/>
        </w:tabs>
        <w:suppressAutoHyphens/>
        <w:spacing w:after="60"/>
        <w:jc w:val="both"/>
        <w:rPr>
          <w:szCs w:val="22"/>
        </w:rPr>
      </w:pPr>
      <w:r w:rsidRPr="0019654A">
        <w:rPr>
          <w:szCs w:val="22"/>
        </w:rPr>
        <w:t>Hướng dẫn khách hàng cài đặt, khai thác sử dụng dịch vụ và nghiệm thu với khách hàng.</w:t>
      </w:r>
    </w:p>
    <w:p w14:paraId="18D6850B" w14:textId="77777777" w:rsidR="00054BB2" w:rsidRPr="0019654A" w:rsidRDefault="00054BB2" w:rsidP="0076324E">
      <w:pPr>
        <w:pStyle w:val="ListParagraph"/>
        <w:numPr>
          <w:ilvl w:val="0"/>
          <w:numId w:val="12"/>
        </w:numPr>
        <w:tabs>
          <w:tab w:val="left" w:pos="720"/>
        </w:tabs>
        <w:suppressAutoHyphens/>
        <w:spacing w:after="60"/>
        <w:jc w:val="both"/>
        <w:rPr>
          <w:szCs w:val="22"/>
        </w:rPr>
      </w:pPr>
      <w:r w:rsidRPr="0019654A">
        <w:rPr>
          <w:szCs w:val="22"/>
        </w:rPr>
        <w:t>Bàn giao chứng thư cho khách hàng;</w:t>
      </w:r>
    </w:p>
    <w:p w14:paraId="78BABAA7" w14:textId="77777777" w:rsidR="00054BB2" w:rsidRPr="0019654A" w:rsidRDefault="00054BB2" w:rsidP="0076324E">
      <w:pPr>
        <w:pStyle w:val="ListParagraph"/>
        <w:numPr>
          <w:ilvl w:val="0"/>
          <w:numId w:val="12"/>
        </w:numPr>
        <w:tabs>
          <w:tab w:val="left" w:pos="720"/>
        </w:tabs>
        <w:suppressAutoHyphens/>
        <w:spacing w:after="60"/>
        <w:jc w:val="both"/>
        <w:rPr>
          <w:szCs w:val="22"/>
        </w:rPr>
      </w:pPr>
      <w:r w:rsidRPr="0019654A">
        <w:rPr>
          <w:szCs w:val="22"/>
        </w:rPr>
        <w:t>Thu đầy đủ khoản phí của khách hàng;</w:t>
      </w:r>
    </w:p>
    <w:p w14:paraId="2E9799B2" w14:textId="77777777" w:rsidR="00054BB2" w:rsidRPr="0019654A" w:rsidRDefault="00054BB2" w:rsidP="0076324E">
      <w:pPr>
        <w:pStyle w:val="ListParagraph"/>
        <w:numPr>
          <w:ilvl w:val="0"/>
          <w:numId w:val="12"/>
        </w:numPr>
        <w:tabs>
          <w:tab w:val="left" w:pos="720"/>
        </w:tabs>
        <w:suppressAutoHyphens/>
        <w:spacing w:after="60"/>
        <w:jc w:val="both"/>
        <w:rPr>
          <w:szCs w:val="22"/>
        </w:rPr>
      </w:pPr>
      <w:r w:rsidRPr="0019654A">
        <w:rPr>
          <w:szCs w:val="22"/>
        </w:rPr>
        <w:t xml:space="preserve">Chuyển tiếp khiếu nại và yêu cầu chăm sóc của khách hàng cho bên A. </w:t>
      </w:r>
    </w:p>
    <w:p w14:paraId="08F0136A" w14:textId="77777777" w:rsidR="00532F6A" w:rsidRPr="0019654A" w:rsidRDefault="00532F6A" w:rsidP="0076324E">
      <w:pPr>
        <w:pStyle w:val="ListParagraph"/>
        <w:numPr>
          <w:ilvl w:val="1"/>
          <w:numId w:val="1"/>
        </w:numPr>
        <w:tabs>
          <w:tab w:val="left" w:pos="709"/>
        </w:tabs>
        <w:suppressAutoHyphens/>
        <w:spacing w:after="60"/>
        <w:ind w:left="709" w:hanging="425"/>
        <w:jc w:val="both"/>
        <w:rPr>
          <w:szCs w:val="22"/>
          <w:lang w:val="pt-BR"/>
        </w:rPr>
      </w:pPr>
      <w:r w:rsidRPr="0019654A">
        <w:rPr>
          <w:szCs w:val="22"/>
          <w:lang w:val="pt-BR"/>
        </w:rPr>
        <w:tab/>
        <w:t>Các phụ lục kèm theo sau đây là thành phần không thể tách rời của bản hợp đồng này:</w:t>
      </w:r>
    </w:p>
    <w:p w14:paraId="7D258380" w14:textId="77777777" w:rsidR="00981E83" w:rsidRPr="0019654A" w:rsidRDefault="00981E83" w:rsidP="0076324E">
      <w:pPr>
        <w:pStyle w:val="ListParagraph"/>
        <w:numPr>
          <w:ilvl w:val="2"/>
          <w:numId w:val="1"/>
        </w:numPr>
        <w:tabs>
          <w:tab w:val="left" w:pos="1276"/>
        </w:tabs>
        <w:suppressAutoHyphens/>
        <w:spacing w:after="60"/>
        <w:ind w:hanging="425"/>
        <w:jc w:val="both"/>
        <w:rPr>
          <w:szCs w:val="22"/>
          <w:lang w:val="pt-BR"/>
        </w:rPr>
      </w:pPr>
      <w:r w:rsidRPr="0019654A">
        <w:rPr>
          <w:b/>
          <w:szCs w:val="22"/>
          <w:lang w:val="pt-BR"/>
        </w:rPr>
        <w:t>Phụ lục số 01</w:t>
      </w:r>
      <w:r w:rsidRPr="0019654A">
        <w:rPr>
          <w:szCs w:val="22"/>
          <w:lang w:val="pt-BR"/>
        </w:rPr>
        <w:t xml:space="preserve">: </w:t>
      </w:r>
      <w:r w:rsidR="009901C1" w:rsidRPr="0019654A">
        <w:rPr>
          <w:szCs w:val="22"/>
          <w:lang w:val="pt-BR"/>
        </w:rPr>
        <w:t xml:space="preserve">Quy trình phối hợp cung cấp dịch vụ </w:t>
      </w:r>
      <w:r w:rsidR="005C6896" w:rsidRPr="0019654A">
        <w:rPr>
          <w:szCs w:val="22"/>
          <w:lang w:val="pt-BR"/>
        </w:rPr>
        <w:t>SMARTSIGN</w:t>
      </w:r>
      <w:r w:rsidR="009901C1" w:rsidRPr="0019654A">
        <w:rPr>
          <w:szCs w:val="22"/>
          <w:lang w:val="pt-BR"/>
        </w:rPr>
        <w:t xml:space="preserve"> giữa Công Ty CP Chữ Ký Số Vi</w:t>
      </w:r>
      <w:r w:rsidR="005C6896" w:rsidRPr="0019654A">
        <w:rPr>
          <w:szCs w:val="22"/>
          <w:lang w:val="pt-BR"/>
        </w:rPr>
        <w:t xml:space="preserve"> N</w:t>
      </w:r>
      <w:r w:rsidR="009901C1" w:rsidRPr="0019654A">
        <w:rPr>
          <w:szCs w:val="22"/>
          <w:lang w:val="pt-BR"/>
        </w:rPr>
        <w:t>a và Đại Lý</w:t>
      </w:r>
      <w:r w:rsidR="003C17F4" w:rsidRPr="0019654A">
        <w:rPr>
          <w:szCs w:val="22"/>
          <w:lang w:val="pt-BR"/>
        </w:rPr>
        <w:t>.</w:t>
      </w:r>
    </w:p>
    <w:p w14:paraId="2332B5F8" w14:textId="77777777" w:rsidR="00981E83" w:rsidRPr="0019654A" w:rsidRDefault="00981E83" w:rsidP="0076324E">
      <w:pPr>
        <w:pStyle w:val="ListParagraph"/>
        <w:numPr>
          <w:ilvl w:val="2"/>
          <w:numId w:val="1"/>
        </w:numPr>
        <w:tabs>
          <w:tab w:val="left" w:pos="1276"/>
        </w:tabs>
        <w:suppressAutoHyphens/>
        <w:spacing w:after="60"/>
        <w:ind w:hanging="425"/>
        <w:jc w:val="both"/>
        <w:rPr>
          <w:szCs w:val="22"/>
          <w:lang w:val="pt-BR"/>
        </w:rPr>
      </w:pPr>
      <w:r w:rsidRPr="0019654A">
        <w:rPr>
          <w:b/>
          <w:szCs w:val="22"/>
          <w:lang w:val="pt-BR"/>
        </w:rPr>
        <w:t>Phụ lục số 02</w:t>
      </w:r>
      <w:r w:rsidRPr="0019654A">
        <w:rPr>
          <w:szCs w:val="22"/>
          <w:lang w:val="pt-BR"/>
        </w:rPr>
        <w:t xml:space="preserve">: </w:t>
      </w:r>
      <w:r w:rsidR="00981FF3" w:rsidRPr="0019654A">
        <w:rPr>
          <w:szCs w:val="22"/>
          <w:lang w:val="pt-BR"/>
        </w:rPr>
        <w:t xml:space="preserve">Bảng giá dịch vụ chứng thực chữ ký số công chộng </w:t>
      </w:r>
      <w:r w:rsidR="005C6896" w:rsidRPr="0019654A">
        <w:rPr>
          <w:szCs w:val="22"/>
          <w:lang w:val="pt-BR"/>
        </w:rPr>
        <w:t>SMARTSIGN</w:t>
      </w:r>
    </w:p>
    <w:p w14:paraId="6B7BB74B" w14:textId="77777777" w:rsidR="00BF211A" w:rsidRPr="0019654A" w:rsidRDefault="00981E83" w:rsidP="0076324E">
      <w:pPr>
        <w:pStyle w:val="ListParagraph"/>
        <w:numPr>
          <w:ilvl w:val="2"/>
          <w:numId w:val="1"/>
        </w:numPr>
        <w:tabs>
          <w:tab w:val="left" w:pos="1276"/>
        </w:tabs>
        <w:suppressAutoHyphens/>
        <w:spacing w:after="60"/>
        <w:ind w:hanging="425"/>
        <w:jc w:val="both"/>
        <w:rPr>
          <w:szCs w:val="22"/>
          <w:lang w:val="pt-BR"/>
        </w:rPr>
      </w:pPr>
      <w:r w:rsidRPr="0019654A">
        <w:rPr>
          <w:b/>
          <w:szCs w:val="22"/>
          <w:lang w:val="pt-BR"/>
        </w:rPr>
        <w:t>Phụ lục số 03</w:t>
      </w:r>
      <w:r w:rsidRPr="0019654A">
        <w:rPr>
          <w:szCs w:val="22"/>
          <w:lang w:val="pt-BR"/>
        </w:rPr>
        <w:t xml:space="preserve">: </w:t>
      </w:r>
      <w:r w:rsidR="009901C1" w:rsidRPr="0019654A">
        <w:rPr>
          <w:szCs w:val="22"/>
          <w:lang w:val="pt-BR"/>
        </w:rPr>
        <w:t>Báo cáo phát triển thuê bao.</w:t>
      </w:r>
    </w:p>
    <w:p w14:paraId="0433AE0A" w14:textId="77777777" w:rsidR="0017143A" w:rsidRPr="0019654A" w:rsidRDefault="0017143A" w:rsidP="0076324E">
      <w:pPr>
        <w:pStyle w:val="ListParagraph"/>
        <w:numPr>
          <w:ilvl w:val="1"/>
          <w:numId w:val="1"/>
        </w:numPr>
        <w:tabs>
          <w:tab w:val="left" w:pos="709"/>
        </w:tabs>
        <w:suppressAutoHyphens/>
        <w:spacing w:after="60"/>
        <w:ind w:left="709" w:hanging="425"/>
        <w:jc w:val="both"/>
        <w:rPr>
          <w:szCs w:val="22"/>
          <w:lang w:val="pt-BR"/>
        </w:rPr>
      </w:pPr>
      <w:r w:rsidRPr="0019654A">
        <w:rPr>
          <w:szCs w:val="22"/>
          <w:lang w:val="pt-BR"/>
        </w:rPr>
        <w:t xml:space="preserve">Trong trường hợp có bất kỳ phát sinh nội dung, yêu cầu mới làm thay đổi phạm vi nội dung nghiệp vụ của </w:t>
      </w:r>
      <w:r w:rsidR="00900828" w:rsidRPr="0019654A">
        <w:rPr>
          <w:szCs w:val="22"/>
          <w:lang w:val="pt-BR"/>
        </w:rPr>
        <w:t xml:space="preserve">2 </w:t>
      </w:r>
      <w:r w:rsidRPr="0019654A">
        <w:rPr>
          <w:szCs w:val="22"/>
          <w:lang w:val="pt-BR"/>
        </w:rPr>
        <w:t xml:space="preserve">Bên thì đều phải có sự chấp thuận bằng văn bản của </w:t>
      </w:r>
      <w:r w:rsidR="00900828" w:rsidRPr="0019654A">
        <w:rPr>
          <w:szCs w:val="22"/>
          <w:lang w:val="pt-BR"/>
        </w:rPr>
        <w:t xml:space="preserve">2 </w:t>
      </w:r>
      <w:r w:rsidRPr="0019654A">
        <w:rPr>
          <w:szCs w:val="22"/>
          <w:lang w:val="pt-BR"/>
        </w:rPr>
        <w:t>B</w:t>
      </w:r>
      <w:r w:rsidR="00900828" w:rsidRPr="0019654A">
        <w:rPr>
          <w:szCs w:val="22"/>
          <w:lang w:val="pt-BR"/>
        </w:rPr>
        <w:t>ên</w:t>
      </w:r>
      <w:r w:rsidRPr="0019654A">
        <w:rPr>
          <w:szCs w:val="22"/>
          <w:lang w:val="pt-BR"/>
        </w:rPr>
        <w:t>.</w:t>
      </w:r>
    </w:p>
    <w:p w14:paraId="4DA8576D" w14:textId="77777777" w:rsidR="00E52F3E" w:rsidRPr="0019654A" w:rsidRDefault="0017143A" w:rsidP="0076324E">
      <w:pPr>
        <w:pStyle w:val="ListParagraph"/>
        <w:numPr>
          <w:ilvl w:val="1"/>
          <w:numId w:val="1"/>
        </w:numPr>
        <w:tabs>
          <w:tab w:val="left" w:pos="709"/>
        </w:tabs>
        <w:suppressAutoHyphens/>
        <w:spacing w:after="60"/>
        <w:ind w:left="709" w:hanging="425"/>
        <w:jc w:val="both"/>
        <w:rPr>
          <w:szCs w:val="22"/>
          <w:lang w:val="pt-BR"/>
        </w:rPr>
      </w:pPr>
      <w:r w:rsidRPr="0019654A">
        <w:rPr>
          <w:szCs w:val="22"/>
          <w:lang w:val="pt-BR"/>
        </w:rPr>
        <w:t xml:space="preserve">Các điều khoản được quy định tại Hợp đồng này là các quy định chung nhất để hai bên thống nhất tiến hành thực hiện </w:t>
      </w:r>
      <w:r w:rsidRPr="0019654A">
        <w:rPr>
          <w:szCs w:val="22"/>
          <w:lang w:val="pt-BR" w:eastAsia="ar-SA"/>
        </w:rPr>
        <w:t>các</w:t>
      </w:r>
      <w:r w:rsidRPr="0019654A">
        <w:rPr>
          <w:szCs w:val="22"/>
          <w:lang w:val="pt-BR"/>
        </w:rPr>
        <w:t xml:space="preserve"> hoạt động hợp tác kinh doanh trên cơ sở tuân thủ Luật pháp, các Quy định, Quy chế của Nhà nước và của các đơn vị chủ quản.</w:t>
      </w:r>
    </w:p>
    <w:p w14:paraId="4E2EC75D" w14:textId="77777777" w:rsidR="00A85694" w:rsidRPr="0019654A" w:rsidRDefault="00A85694" w:rsidP="00A85694">
      <w:pPr>
        <w:pStyle w:val="ListParagraph"/>
        <w:tabs>
          <w:tab w:val="left" w:pos="709"/>
        </w:tabs>
        <w:suppressAutoHyphens/>
        <w:spacing w:after="60"/>
        <w:ind w:left="709"/>
        <w:jc w:val="both"/>
        <w:rPr>
          <w:szCs w:val="22"/>
          <w:lang w:val="pt-BR"/>
        </w:rPr>
      </w:pPr>
    </w:p>
    <w:p w14:paraId="73A321A9" w14:textId="77777777" w:rsidR="00532F6A" w:rsidRPr="0019654A" w:rsidRDefault="00532F6A" w:rsidP="0076324E">
      <w:pPr>
        <w:numPr>
          <w:ilvl w:val="0"/>
          <w:numId w:val="1"/>
        </w:numPr>
        <w:tabs>
          <w:tab w:val="left" w:pos="851"/>
        </w:tabs>
        <w:ind w:left="1080" w:hanging="1080"/>
        <w:jc w:val="both"/>
        <w:rPr>
          <w:b/>
          <w:szCs w:val="22"/>
          <w:lang w:val="pt-BR"/>
        </w:rPr>
      </w:pPr>
      <w:r w:rsidRPr="0019654A">
        <w:rPr>
          <w:b/>
          <w:szCs w:val="22"/>
          <w:lang w:val="pt-BR"/>
        </w:rPr>
        <w:t>PHƯƠNG THỨC THANH TOÁN</w:t>
      </w:r>
    </w:p>
    <w:p w14:paraId="544F394B" w14:textId="77777777" w:rsidR="00532F6A" w:rsidRPr="0019654A" w:rsidRDefault="00532F6A" w:rsidP="0076324E">
      <w:pPr>
        <w:pStyle w:val="ListParagraph"/>
        <w:numPr>
          <w:ilvl w:val="1"/>
          <w:numId w:val="1"/>
        </w:numPr>
        <w:tabs>
          <w:tab w:val="left" w:pos="709"/>
        </w:tabs>
        <w:suppressAutoHyphens/>
        <w:ind w:left="709" w:hanging="425"/>
        <w:jc w:val="both"/>
        <w:rPr>
          <w:b/>
          <w:i/>
          <w:szCs w:val="22"/>
        </w:rPr>
      </w:pPr>
      <w:r w:rsidRPr="0019654A">
        <w:rPr>
          <w:b/>
          <w:i/>
          <w:szCs w:val="22"/>
        </w:rPr>
        <w:t xml:space="preserve">Thanh toán cước phí thiết </w:t>
      </w:r>
      <w:r w:rsidR="00EF0EAE" w:rsidRPr="0019654A">
        <w:rPr>
          <w:b/>
          <w:i/>
          <w:szCs w:val="22"/>
        </w:rPr>
        <w:t xml:space="preserve">bị và cước phí sử dụng dịch vụ: </w:t>
      </w:r>
    </w:p>
    <w:p w14:paraId="7E55D779" w14:textId="77777777" w:rsidR="00532F6A" w:rsidRPr="0019654A" w:rsidRDefault="00532F6A" w:rsidP="00472199">
      <w:pPr>
        <w:pStyle w:val="ListParagraph"/>
        <w:tabs>
          <w:tab w:val="left" w:pos="1276"/>
        </w:tabs>
        <w:suppressAutoHyphens/>
        <w:spacing w:after="60"/>
        <w:jc w:val="both"/>
        <w:rPr>
          <w:szCs w:val="22"/>
        </w:rPr>
      </w:pPr>
      <w:r w:rsidRPr="0019654A">
        <w:rPr>
          <w:szCs w:val="22"/>
        </w:rPr>
        <w:t>Bên B phải thanh toán cho Bên A cước phí thiết bị và cước phí sử dụng dịch vụ</w:t>
      </w:r>
      <w:r w:rsidR="005C6896" w:rsidRPr="0019654A">
        <w:rPr>
          <w:szCs w:val="22"/>
        </w:rPr>
        <w:t>.</w:t>
      </w:r>
      <w:r w:rsidRPr="0019654A">
        <w:rPr>
          <w:szCs w:val="22"/>
        </w:rPr>
        <w:t xml:space="preserve"> Trường hợp Bên B chậm thanh toán thì phải trả lãi suất tính theo mức lãi suất tín dụng </w:t>
      </w:r>
      <w:r w:rsidR="00BF211A" w:rsidRPr="0019654A">
        <w:rPr>
          <w:szCs w:val="22"/>
        </w:rPr>
        <w:t>quá hạn do Ngân hàng</w:t>
      </w:r>
      <w:r w:rsidRPr="0019654A">
        <w:rPr>
          <w:szCs w:val="22"/>
        </w:rPr>
        <w:t xml:space="preserve"> quy định.</w:t>
      </w:r>
    </w:p>
    <w:p w14:paraId="3E382602" w14:textId="77777777" w:rsidR="00532F6A" w:rsidRPr="0019654A" w:rsidRDefault="00532F6A" w:rsidP="0076324E">
      <w:pPr>
        <w:pStyle w:val="ListParagraph"/>
        <w:numPr>
          <w:ilvl w:val="1"/>
          <w:numId w:val="1"/>
        </w:numPr>
        <w:tabs>
          <w:tab w:val="left" w:pos="709"/>
        </w:tabs>
        <w:suppressAutoHyphens/>
        <w:ind w:left="709" w:hanging="425"/>
        <w:jc w:val="both"/>
        <w:rPr>
          <w:b/>
          <w:i/>
          <w:szCs w:val="22"/>
        </w:rPr>
      </w:pPr>
      <w:r w:rsidRPr="0019654A">
        <w:rPr>
          <w:b/>
          <w:i/>
          <w:szCs w:val="22"/>
        </w:rPr>
        <w:t>Hình thức thanh toán</w:t>
      </w:r>
    </w:p>
    <w:p w14:paraId="0B16E7AE" w14:textId="77777777" w:rsidR="00532F6A" w:rsidRPr="0019654A" w:rsidRDefault="00532F6A" w:rsidP="00472199">
      <w:pPr>
        <w:pStyle w:val="ListParagraph"/>
        <w:tabs>
          <w:tab w:val="left" w:pos="1276"/>
        </w:tabs>
        <w:suppressAutoHyphens/>
        <w:spacing w:after="60"/>
        <w:jc w:val="both"/>
        <w:rPr>
          <w:szCs w:val="22"/>
        </w:rPr>
      </w:pPr>
      <w:r w:rsidRPr="0019654A">
        <w:rPr>
          <w:szCs w:val="22"/>
        </w:rPr>
        <w:t xml:space="preserve">Các khoản tiền </w:t>
      </w:r>
      <w:r w:rsidR="005C6896" w:rsidRPr="0019654A">
        <w:rPr>
          <w:szCs w:val="22"/>
        </w:rPr>
        <w:t>theo đối soát</w:t>
      </w:r>
      <w:r w:rsidRPr="0019654A">
        <w:rPr>
          <w:szCs w:val="22"/>
        </w:rPr>
        <w:t xml:space="preserve"> mà Bên B phải thanh toán cho Bên A được thanh toán bằng tiền mặt hoặc chuyển qua tài khoản ngân hàng.</w:t>
      </w:r>
    </w:p>
    <w:p w14:paraId="08C2C698" w14:textId="77777777" w:rsidR="00532F6A" w:rsidRPr="0019654A" w:rsidRDefault="00532F6A" w:rsidP="0043627D">
      <w:pPr>
        <w:tabs>
          <w:tab w:val="left" w:pos="2057"/>
          <w:tab w:val="left" w:leader="dot" w:pos="8788"/>
        </w:tabs>
        <w:ind w:left="436"/>
        <w:jc w:val="center"/>
        <w:rPr>
          <w:b/>
          <w:szCs w:val="22"/>
        </w:rPr>
      </w:pPr>
      <w:r w:rsidRPr="0019654A">
        <w:rPr>
          <w:szCs w:val="22"/>
        </w:rPr>
        <w:fldChar w:fldCharType="begin">
          <w:ffData>
            <w:name w:val=""/>
            <w:enabled/>
            <w:calcOnExit w:val="0"/>
            <w:checkBox>
              <w:sizeAuto/>
              <w:default w:val="0"/>
            </w:checkBox>
          </w:ffData>
        </w:fldChar>
      </w:r>
      <w:r w:rsidRPr="0019654A">
        <w:rPr>
          <w:szCs w:val="22"/>
        </w:rPr>
        <w:instrText xml:space="preserve"> FORMCHECKBOX </w:instrText>
      </w:r>
      <w:r w:rsidRPr="0019654A">
        <w:rPr>
          <w:szCs w:val="22"/>
        </w:rPr>
      </w:r>
      <w:r w:rsidRPr="0019654A">
        <w:rPr>
          <w:szCs w:val="22"/>
        </w:rPr>
        <w:fldChar w:fldCharType="separate"/>
      </w:r>
      <w:r w:rsidRPr="0019654A">
        <w:rPr>
          <w:szCs w:val="22"/>
        </w:rPr>
        <w:fldChar w:fldCharType="end"/>
      </w:r>
      <w:r w:rsidRPr="0019654A">
        <w:rPr>
          <w:szCs w:val="22"/>
        </w:rPr>
        <w:t xml:space="preserve"> Tiền mặt                                </w:t>
      </w:r>
      <w:r w:rsidR="00A4511B" w:rsidRPr="0019654A">
        <w:rPr>
          <w:szCs w:val="22"/>
        </w:rPr>
        <w:fldChar w:fldCharType="begin">
          <w:ffData>
            <w:name w:val=""/>
            <w:enabled/>
            <w:calcOnExit w:val="0"/>
            <w:checkBox>
              <w:sizeAuto/>
              <w:default w:val="0"/>
            </w:checkBox>
          </w:ffData>
        </w:fldChar>
      </w:r>
      <w:r w:rsidR="00A4511B" w:rsidRPr="0019654A">
        <w:rPr>
          <w:szCs w:val="22"/>
        </w:rPr>
        <w:instrText xml:space="preserve"> FORMCHECKBOX </w:instrText>
      </w:r>
      <w:r w:rsidR="00A4511B" w:rsidRPr="0019654A">
        <w:rPr>
          <w:szCs w:val="22"/>
        </w:rPr>
      </w:r>
      <w:r w:rsidR="00A4511B" w:rsidRPr="0019654A">
        <w:rPr>
          <w:szCs w:val="22"/>
        </w:rPr>
        <w:fldChar w:fldCharType="separate"/>
      </w:r>
      <w:r w:rsidR="00A4511B" w:rsidRPr="0019654A">
        <w:rPr>
          <w:szCs w:val="22"/>
        </w:rPr>
        <w:fldChar w:fldCharType="end"/>
      </w:r>
      <w:r w:rsidRPr="0019654A">
        <w:rPr>
          <w:szCs w:val="22"/>
        </w:rPr>
        <w:t xml:space="preserve"> Chuyển khoản</w:t>
      </w:r>
    </w:p>
    <w:p w14:paraId="33497A87" w14:textId="77777777" w:rsidR="00532F6A" w:rsidRPr="0019654A" w:rsidRDefault="00532F6A" w:rsidP="0076324E">
      <w:pPr>
        <w:pStyle w:val="ListParagraph"/>
        <w:numPr>
          <w:ilvl w:val="1"/>
          <w:numId w:val="1"/>
        </w:numPr>
        <w:tabs>
          <w:tab w:val="left" w:pos="709"/>
        </w:tabs>
        <w:suppressAutoHyphens/>
        <w:ind w:left="709" w:hanging="425"/>
        <w:jc w:val="both"/>
        <w:rPr>
          <w:b/>
          <w:i/>
          <w:szCs w:val="22"/>
        </w:rPr>
      </w:pPr>
      <w:r w:rsidRPr="0019654A">
        <w:rPr>
          <w:b/>
          <w:i/>
          <w:szCs w:val="22"/>
        </w:rPr>
        <w:t xml:space="preserve">Thời hạn thanh toán: </w:t>
      </w:r>
    </w:p>
    <w:p w14:paraId="24EE678F" w14:textId="77777777" w:rsidR="00532F6A" w:rsidRPr="0019654A" w:rsidRDefault="00956F43" w:rsidP="00472199">
      <w:pPr>
        <w:pStyle w:val="ListParagraph"/>
        <w:tabs>
          <w:tab w:val="left" w:pos="1276"/>
        </w:tabs>
        <w:suppressAutoHyphens/>
        <w:spacing w:after="60"/>
        <w:jc w:val="both"/>
        <w:rPr>
          <w:i/>
          <w:szCs w:val="22"/>
        </w:rPr>
      </w:pPr>
      <w:r w:rsidRPr="0019654A">
        <w:rPr>
          <w:szCs w:val="22"/>
        </w:rPr>
        <w:t xml:space="preserve">Hạn chót vào cuối ngày </w:t>
      </w:r>
      <w:r w:rsidR="00E6211F" w:rsidRPr="0019654A">
        <w:rPr>
          <w:szCs w:val="22"/>
        </w:rPr>
        <w:t>2</w:t>
      </w:r>
      <w:r w:rsidR="00BF211A" w:rsidRPr="0019654A">
        <w:rPr>
          <w:szCs w:val="22"/>
        </w:rPr>
        <w:t>5</w:t>
      </w:r>
      <w:r w:rsidRPr="0019654A">
        <w:rPr>
          <w:szCs w:val="22"/>
        </w:rPr>
        <w:t xml:space="preserve"> hàng tháng</w:t>
      </w:r>
      <w:r w:rsidR="008141B1" w:rsidRPr="0019654A">
        <w:rPr>
          <w:szCs w:val="22"/>
        </w:rPr>
        <w:t>,</w:t>
      </w:r>
      <w:r w:rsidRPr="0019654A">
        <w:rPr>
          <w:szCs w:val="22"/>
        </w:rPr>
        <w:t xml:space="preserve"> 2 bên sẽ </w:t>
      </w:r>
      <w:r w:rsidR="00D27F90" w:rsidRPr="0019654A">
        <w:rPr>
          <w:szCs w:val="22"/>
        </w:rPr>
        <w:t>hoàn</w:t>
      </w:r>
      <w:r w:rsidRPr="0019654A">
        <w:rPr>
          <w:szCs w:val="22"/>
        </w:rPr>
        <w:t xml:space="preserve"> tất việc thanh toán và xuất </w:t>
      </w:r>
      <w:r w:rsidR="00D27F90" w:rsidRPr="0019654A">
        <w:rPr>
          <w:szCs w:val="22"/>
        </w:rPr>
        <w:t>hóa</w:t>
      </w:r>
      <w:r w:rsidRPr="0019654A">
        <w:rPr>
          <w:szCs w:val="22"/>
        </w:rPr>
        <w:t xml:space="preserve"> đơn cho nhau</w:t>
      </w:r>
      <w:r w:rsidR="00532F6A" w:rsidRPr="0019654A">
        <w:rPr>
          <w:szCs w:val="22"/>
        </w:rPr>
        <w:t xml:space="preserve">. </w:t>
      </w:r>
      <w:r w:rsidR="00532F6A" w:rsidRPr="0019654A">
        <w:rPr>
          <w:i/>
          <w:szCs w:val="22"/>
        </w:rPr>
        <w:t xml:space="preserve">Hồ sơ thanh toán bao gồm: </w:t>
      </w:r>
    </w:p>
    <w:tbl>
      <w:tblPr>
        <w:tblW w:w="7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6804"/>
      </w:tblGrid>
      <w:tr w:rsidR="00532F6A" w:rsidRPr="0019654A" w14:paraId="512A9FD7" w14:textId="77777777" w:rsidTr="00C571F6">
        <w:trPr>
          <w:trHeight w:val="276"/>
          <w:jc w:val="center"/>
        </w:trPr>
        <w:tc>
          <w:tcPr>
            <w:tcW w:w="544" w:type="dxa"/>
            <w:vMerge w:val="restart"/>
            <w:shd w:val="clear" w:color="auto" w:fill="auto"/>
            <w:vAlign w:val="center"/>
          </w:tcPr>
          <w:p w14:paraId="69079C9B" w14:textId="77777777" w:rsidR="00532F6A" w:rsidRPr="0019654A" w:rsidRDefault="00532F6A" w:rsidP="0043627D">
            <w:pPr>
              <w:tabs>
                <w:tab w:val="left" w:pos="1122"/>
              </w:tabs>
              <w:jc w:val="center"/>
              <w:rPr>
                <w:b/>
                <w:szCs w:val="22"/>
              </w:rPr>
            </w:pPr>
            <w:r w:rsidRPr="0019654A">
              <w:rPr>
                <w:b/>
                <w:szCs w:val="22"/>
              </w:rPr>
              <w:t>TT</w:t>
            </w:r>
          </w:p>
        </w:tc>
        <w:tc>
          <w:tcPr>
            <w:tcW w:w="6804" w:type="dxa"/>
            <w:vMerge w:val="restart"/>
            <w:shd w:val="clear" w:color="auto" w:fill="auto"/>
            <w:vAlign w:val="center"/>
          </w:tcPr>
          <w:p w14:paraId="640FE755" w14:textId="77777777" w:rsidR="00532F6A" w:rsidRPr="0019654A" w:rsidRDefault="00532F6A" w:rsidP="0043627D">
            <w:pPr>
              <w:tabs>
                <w:tab w:val="left" w:pos="1122"/>
              </w:tabs>
              <w:jc w:val="center"/>
              <w:rPr>
                <w:b/>
                <w:szCs w:val="22"/>
              </w:rPr>
            </w:pPr>
            <w:r w:rsidRPr="0019654A">
              <w:rPr>
                <w:b/>
                <w:szCs w:val="22"/>
              </w:rPr>
              <w:t>Danh mục</w:t>
            </w:r>
          </w:p>
        </w:tc>
      </w:tr>
      <w:tr w:rsidR="00532F6A" w:rsidRPr="0019654A" w14:paraId="59D775C8" w14:textId="77777777" w:rsidTr="00C571F6">
        <w:trPr>
          <w:trHeight w:val="313"/>
          <w:jc w:val="center"/>
        </w:trPr>
        <w:tc>
          <w:tcPr>
            <w:tcW w:w="544" w:type="dxa"/>
            <w:vMerge/>
            <w:shd w:val="clear" w:color="auto" w:fill="auto"/>
            <w:vAlign w:val="center"/>
          </w:tcPr>
          <w:p w14:paraId="6B42CD86" w14:textId="77777777" w:rsidR="00532F6A" w:rsidRPr="0019654A" w:rsidRDefault="00532F6A" w:rsidP="0043627D">
            <w:pPr>
              <w:tabs>
                <w:tab w:val="left" w:pos="1122"/>
              </w:tabs>
              <w:jc w:val="center"/>
              <w:rPr>
                <w:b/>
                <w:szCs w:val="22"/>
              </w:rPr>
            </w:pPr>
          </w:p>
        </w:tc>
        <w:tc>
          <w:tcPr>
            <w:tcW w:w="6804" w:type="dxa"/>
            <w:vMerge/>
            <w:shd w:val="clear" w:color="auto" w:fill="auto"/>
            <w:vAlign w:val="center"/>
          </w:tcPr>
          <w:p w14:paraId="7CD38663" w14:textId="77777777" w:rsidR="00532F6A" w:rsidRPr="0019654A" w:rsidRDefault="00532F6A" w:rsidP="0043627D">
            <w:pPr>
              <w:tabs>
                <w:tab w:val="left" w:pos="1122"/>
              </w:tabs>
              <w:jc w:val="center"/>
              <w:rPr>
                <w:b/>
                <w:szCs w:val="22"/>
              </w:rPr>
            </w:pPr>
          </w:p>
        </w:tc>
      </w:tr>
      <w:tr w:rsidR="00532F6A" w:rsidRPr="0019654A" w14:paraId="5F1FAB66" w14:textId="77777777" w:rsidTr="00C571F6">
        <w:trPr>
          <w:jc w:val="center"/>
        </w:trPr>
        <w:tc>
          <w:tcPr>
            <w:tcW w:w="544" w:type="dxa"/>
            <w:shd w:val="clear" w:color="auto" w:fill="auto"/>
            <w:vAlign w:val="center"/>
          </w:tcPr>
          <w:p w14:paraId="39CE5033" w14:textId="77777777" w:rsidR="00532F6A" w:rsidRPr="0019654A" w:rsidRDefault="00532F6A" w:rsidP="0043627D">
            <w:pPr>
              <w:jc w:val="center"/>
              <w:rPr>
                <w:szCs w:val="22"/>
              </w:rPr>
            </w:pPr>
            <w:r w:rsidRPr="0019654A">
              <w:rPr>
                <w:szCs w:val="22"/>
              </w:rPr>
              <w:t>1</w:t>
            </w:r>
          </w:p>
        </w:tc>
        <w:tc>
          <w:tcPr>
            <w:tcW w:w="6804" w:type="dxa"/>
            <w:shd w:val="clear" w:color="auto" w:fill="auto"/>
            <w:vAlign w:val="center"/>
          </w:tcPr>
          <w:p w14:paraId="3AE78680" w14:textId="77777777" w:rsidR="00532F6A" w:rsidRPr="0019654A" w:rsidRDefault="00D27F90" w:rsidP="0043627D">
            <w:pPr>
              <w:tabs>
                <w:tab w:val="left" w:pos="1122"/>
              </w:tabs>
              <w:rPr>
                <w:szCs w:val="22"/>
              </w:rPr>
            </w:pPr>
            <w:r w:rsidRPr="0019654A">
              <w:rPr>
                <w:szCs w:val="22"/>
              </w:rPr>
              <w:t>Biên bản đối soát</w:t>
            </w:r>
          </w:p>
        </w:tc>
      </w:tr>
      <w:tr w:rsidR="00532F6A" w:rsidRPr="0019654A" w14:paraId="746F05B1" w14:textId="77777777" w:rsidTr="00C571F6">
        <w:trPr>
          <w:jc w:val="center"/>
        </w:trPr>
        <w:tc>
          <w:tcPr>
            <w:tcW w:w="544" w:type="dxa"/>
            <w:shd w:val="clear" w:color="auto" w:fill="auto"/>
            <w:vAlign w:val="center"/>
          </w:tcPr>
          <w:p w14:paraId="5CFF4C28" w14:textId="77777777" w:rsidR="00532F6A" w:rsidRPr="0019654A" w:rsidRDefault="00D27F90" w:rsidP="0043627D">
            <w:pPr>
              <w:jc w:val="center"/>
              <w:rPr>
                <w:szCs w:val="22"/>
              </w:rPr>
            </w:pPr>
            <w:r w:rsidRPr="0019654A">
              <w:rPr>
                <w:szCs w:val="22"/>
              </w:rPr>
              <w:t>2</w:t>
            </w:r>
          </w:p>
        </w:tc>
        <w:tc>
          <w:tcPr>
            <w:tcW w:w="6804" w:type="dxa"/>
            <w:shd w:val="clear" w:color="auto" w:fill="auto"/>
            <w:vAlign w:val="center"/>
          </w:tcPr>
          <w:p w14:paraId="49198E25" w14:textId="77777777" w:rsidR="00532F6A" w:rsidRPr="0019654A" w:rsidRDefault="00532F6A" w:rsidP="0043627D">
            <w:pPr>
              <w:tabs>
                <w:tab w:val="left" w:pos="1122"/>
              </w:tabs>
              <w:rPr>
                <w:szCs w:val="22"/>
                <w:highlight w:val="yellow"/>
              </w:rPr>
            </w:pPr>
            <w:r w:rsidRPr="0019654A">
              <w:rPr>
                <w:szCs w:val="22"/>
              </w:rPr>
              <w:t xml:space="preserve">Hóa đơn xuất cho Bên </w:t>
            </w:r>
            <w:r w:rsidR="00BF211A" w:rsidRPr="0019654A">
              <w:rPr>
                <w:szCs w:val="22"/>
              </w:rPr>
              <w:t>B</w:t>
            </w:r>
          </w:p>
        </w:tc>
      </w:tr>
    </w:tbl>
    <w:p w14:paraId="623A58DA" w14:textId="77777777" w:rsidR="00E52F3E" w:rsidRPr="0019654A" w:rsidRDefault="00E52F3E" w:rsidP="00E52F3E">
      <w:pPr>
        <w:tabs>
          <w:tab w:val="left" w:pos="851"/>
        </w:tabs>
        <w:ind w:left="1080"/>
        <w:jc w:val="both"/>
        <w:rPr>
          <w:b/>
          <w:i/>
          <w:szCs w:val="22"/>
          <w:lang w:val="pt-BR"/>
        </w:rPr>
      </w:pPr>
    </w:p>
    <w:p w14:paraId="736F7F48" w14:textId="77777777" w:rsidR="00532F6A" w:rsidRPr="0019654A" w:rsidRDefault="00532F6A" w:rsidP="0076324E">
      <w:pPr>
        <w:numPr>
          <w:ilvl w:val="0"/>
          <w:numId w:val="1"/>
        </w:numPr>
        <w:tabs>
          <w:tab w:val="left" w:pos="851"/>
        </w:tabs>
        <w:ind w:left="1080" w:hanging="1080"/>
        <w:jc w:val="both"/>
        <w:rPr>
          <w:b/>
          <w:i/>
          <w:szCs w:val="22"/>
          <w:lang w:val="pt-BR"/>
        </w:rPr>
      </w:pPr>
      <w:r w:rsidRPr="0019654A">
        <w:rPr>
          <w:b/>
          <w:szCs w:val="22"/>
          <w:lang w:val="pt-BR"/>
        </w:rPr>
        <w:t>QUYỀN VÀ NGHĨA VỤ BÊN A</w:t>
      </w:r>
    </w:p>
    <w:p w14:paraId="1772D010" w14:textId="77777777" w:rsidR="00532F6A" w:rsidRPr="0019654A" w:rsidRDefault="00532F6A" w:rsidP="0076324E">
      <w:pPr>
        <w:pStyle w:val="ListParagraph"/>
        <w:numPr>
          <w:ilvl w:val="1"/>
          <w:numId w:val="1"/>
        </w:numPr>
        <w:tabs>
          <w:tab w:val="left" w:pos="709"/>
        </w:tabs>
        <w:suppressAutoHyphens/>
        <w:ind w:left="709" w:hanging="425"/>
        <w:jc w:val="both"/>
        <w:rPr>
          <w:b/>
          <w:i/>
          <w:szCs w:val="22"/>
        </w:rPr>
      </w:pPr>
      <w:r w:rsidRPr="0019654A">
        <w:rPr>
          <w:b/>
          <w:i/>
          <w:szCs w:val="22"/>
        </w:rPr>
        <w:t>Quyền của Bên A</w:t>
      </w:r>
    </w:p>
    <w:p w14:paraId="2AA4C6A9" w14:textId="77777777" w:rsidR="00532F6A" w:rsidRPr="0019654A" w:rsidRDefault="00532F6A" w:rsidP="0076324E">
      <w:pPr>
        <w:pStyle w:val="ListParagraph"/>
        <w:numPr>
          <w:ilvl w:val="2"/>
          <w:numId w:val="1"/>
        </w:numPr>
        <w:tabs>
          <w:tab w:val="left" w:pos="1276"/>
        </w:tabs>
        <w:suppressAutoHyphens/>
        <w:spacing w:after="60"/>
        <w:ind w:left="1276" w:hanging="567"/>
        <w:jc w:val="both"/>
        <w:rPr>
          <w:szCs w:val="22"/>
        </w:rPr>
      </w:pPr>
      <w:r w:rsidRPr="0019654A">
        <w:rPr>
          <w:szCs w:val="22"/>
        </w:rPr>
        <w:t>Ban hành các qui trình, quy định liên quan đến việc cung cấp dịch vụ cho khách hàng và phục vụ cho việc thực hiện hợp đồng này.</w:t>
      </w:r>
    </w:p>
    <w:p w14:paraId="0E661ADD" w14:textId="77777777" w:rsidR="000121FD" w:rsidRPr="0019654A" w:rsidRDefault="000121FD" w:rsidP="0076324E">
      <w:pPr>
        <w:pStyle w:val="ListParagraph"/>
        <w:numPr>
          <w:ilvl w:val="2"/>
          <w:numId w:val="1"/>
        </w:numPr>
        <w:tabs>
          <w:tab w:val="left" w:pos="1276"/>
        </w:tabs>
        <w:suppressAutoHyphens/>
        <w:spacing w:after="60"/>
        <w:ind w:left="1276" w:hanging="567"/>
        <w:jc w:val="both"/>
        <w:rPr>
          <w:szCs w:val="22"/>
        </w:rPr>
      </w:pPr>
      <w:r w:rsidRPr="0019654A">
        <w:rPr>
          <w:szCs w:val="22"/>
        </w:rPr>
        <w:t>Tạm dừng, thu hồi chứng thư số của thuê ba</w:t>
      </w:r>
      <w:r w:rsidR="00472199" w:rsidRPr="0019654A">
        <w:rPr>
          <w:szCs w:val="22"/>
        </w:rPr>
        <w:t>o</w:t>
      </w:r>
      <w:r w:rsidRPr="0019654A">
        <w:rPr>
          <w:szCs w:val="22"/>
        </w:rPr>
        <w:t xml:space="preserve"> khi phát hiện tài liệu, thông tin thuê bao chưa hợp lệ, không chính xác, không trung thực.</w:t>
      </w:r>
    </w:p>
    <w:p w14:paraId="7E213F1D" w14:textId="77777777" w:rsidR="000121FD" w:rsidRPr="0019654A" w:rsidRDefault="000121FD" w:rsidP="0076324E">
      <w:pPr>
        <w:pStyle w:val="ListParagraph"/>
        <w:numPr>
          <w:ilvl w:val="2"/>
          <w:numId w:val="1"/>
        </w:numPr>
        <w:tabs>
          <w:tab w:val="left" w:pos="1276"/>
        </w:tabs>
        <w:suppressAutoHyphens/>
        <w:spacing w:after="60"/>
        <w:ind w:left="1276" w:hanging="567"/>
        <w:jc w:val="both"/>
        <w:rPr>
          <w:szCs w:val="22"/>
        </w:rPr>
      </w:pPr>
      <w:r w:rsidRPr="0019654A">
        <w:rPr>
          <w:szCs w:val="22"/>
        </w:rPr>
        <w:t>Tạm dừng cấp chứng thư số mới cho thuê bao khi phát hiện các sai sót trong hệ thống cung cấp dịch vụ của mình có thể ảnh hưởng đến quyền lợi của thuê bao và người nhận.</w:t>
      </w:r>
    </w:p>
    <w:p w14:paraId="5C7F2987" w14:textId="77777777" w:rsidR="000121FD" w:rsidRPr="0019654A" w:rsidRDefault="000121FD" w:rsidP="0076324E">
      <w:pPr>
        <w:pStyle w:val="ListParagraph"/>
        <w:numPr>
          <w:ilvl w:val="2"/>
          <w:numId w:val="1"/>
        </w:numPr>
        <w:tabs>
          <w:tab w:val="left" w:pos="1276"/>
        </w:tabs>
        <w:suppressAutoHyphens/>
        <w:spacing w:after="60"/>
        <w:ind w:left="1276" w:hanging="567"/>
        <w:jc w:val="both"/>
        <w:rPr>
          <w:szCs w:val="22"/>
        </w:rPr>
      </w:pPr>
      <w:r w:rsidRPr="0019654A">
        <w:rPr>
          <w:szCs w:val="22"/>
        </w:rPr>
        <w:t>Chịu trách nhiệm kiểm tra, giám sát đảm bảo điều kiện hoạt động của đại lý dịch vụ chứng thực chữ ký số công cộng:</w:t>
      </w:r>
    </w:p>
    <w:p w14:paraId="156912C3" w14:textId="77777777" w:rsidR="005C1A11" w:rsidRPr="0019654A" w:rsidRDefault="000121FD" w:rsidP="0076324E">
      <w:pPr>
        <w:pStyle w:val="ListParagraph"/>
        <w:numPr>
          <w:ilvl w:val="0"/>
          <w:numId w:val="12"/>
        </w:numPr>
        <w:tabs>
          <w:tab w:val="left" w:pos="720"/>
        </w:tabs>
        <w:suppressAutoHyphens/>
        <w:spacing w:after="60"/>
        <w:jc w:val="both"/>
        <w:rPr>
          <w:szCs w:val="22"/>
        </w:rPr>
      </w:pPr>
      <w:r w:rsidRPr="0019654A">
        <w:rPr>
          <w:szCs w:val="22"/>
        </w:rPr>
        <w:t>Là thương nhân bao gồm tổ chức kinh tế được thành lập hợp pháp, cá nhân hoạt động thương mại một cách độc lập, thường xuyên và có đăng ký kinh doanh</w:t>
      </w:r>
      <w:r w:rsidR="005C1A11" w:rsidRPr="0019654A">
        <w:rPr>
          <w:szCs w:val="22"/>
        </w:rPr>
        <w:t>.</w:t>
      </w:r>
    </w:p>
    <w:p w14:paraId="7B0179D5" w14:textId="77777777" w:rsidR="005C1A11" w:rsidRPr="0019654A" w:rsidRDefault="005C1A11" w:rsidP="0076324E">
      <w:pPr>
        <w:pStyle w:val="ListParagraph"/>
        <w:numPr>
          <w:ilvl w:val="0"/>
          <w:numId w:val="12"/>
        </w:numPr>
        <w:tabs>
          <w:tab w:val="left" w:pos="720"/>
        </w:tabs>
        <w:suppressAutoHyphens/>
        <w:spacing w:after="60"/>
        <w:jc w:val="both"/>
        <w:rPr>
          <w:szCs w:val="22"/>
        </w:rPr>
      </w:pPr>
      <w:r w:rsidRPr="0019654A">
        <w:rPr>
          <w:szCs w:val="22"/>
        </w:rPr>
        <w:t>Có địa chỉ cụ thể trụ sở giao dịch.</w:t>
      </w:r>
    </w:p>
    <w:p w14:paraId="02ABED06" w14:textId="77777777" w:rsidR="005C1A11" w:rsidRPr="0019654A" w:rsidRDefault="005C1A11" w:rsidP="0076324E">
      <w:pPr>
        <w:pStyle w:val="ListParagraph"/>
        <w:numPr>
          <w:ilvl w:val="0"/>
          <w:numId w:val="12"/>
        </w:numPr>
        <w:tabs>
          <w:tab w:val="left" w:pos="720"/>
        </w:tabs>
        <w:suppressAutoHyphens/>
        <w:spacing w:after="60"/>
        <w:jc w:val="both"/>
        <w:rPr>
          <w:szCs w:val="22"/>
        </w:rPr>
      </w:pPr>
      <w:r w:rsidRPr="0019654A">
        <w:rPr>
          <w:szCs w:val="22"/>
        </w:rPr>
        <w:t>Có hợp đồng đại lý với tổ chức cung cấp dịch vụ chứng thực chữ ký số công cộng.</w:t>
      </w:r>
    </w:p>
    <w:p w14:paraId="18B0B069" w14:textId="77777777" w:rsidR="000121FD" w:rsidRPr="0019654A" w:rsidRDefault="000121FD" w:rsidP="0076324E">
      <w:pPr>
        <w:pStyle w:val="ListParagraph"/>
        <w:numPr>
          <w:ilvl w:val="2"/>
          <w:numId w:val="1"/>
        </w:numPr>
        <w:tabs>
          <w:tab w:val="left" w:pos="1276"/>
        </w:tabs>
        <w:suppressAutoHyphens/>
        <w:spacing w:after="60"/>
        <w:ind w:left="1276" w:hanging="567"/>
        <w:jc w:val="both"/>
        <w:rPr>
          <w:szCs w:val="22"/>
        </w:rPr>
      </w:pPr>
      <w:r w:rsidRPr="0019654A">
        <w:rPr>
          <w:szCs w:val="22"/>
        </w:rPr>
        <w:t>Chịu trách nhiệm kiểm tra, giám sát đại lý dịch vụ chứng thực chữ ký số công cộng:</w:t>
      </w:r>
    </w:p>
    <w:p w14:paraId="4D6C6C96" w14:textId="77777777" w:rsidR="005C1A11" w:rsidRPr="0019654A" w:rsidRDefault="005C1A11" w:rsidP="0076324E">
      <w:pPr>
        <w:pStyle w:val="ListParagraph"/>
        <w:numPr>
          <w:ilvl w:val="0"/>
          <w:numId w:val="12"/>
        </w:numPr>
        <w:tabs>
          <w:tab w:val="left" w:pos="720"/>
        </w:tabs>
        <w:suppressAutoHyphens/>
        <w:spacing w:after="60"/>
        <w:jc w:val="both"/>
        <w:rPr>
          <w:szCs w:val="22"/>
        </w:rPr>
      </w:pPr>
      <w:r w:rsidRPr="0019654A">
        <w:rPr>
          <w:szCs w:val="22"/>
        </w:rPr>
        <w:lastRenderedPageBreak/>
        <w:t>Hướng dẫn đầy đủ hồ sơ, thủ tục đề nghị cấp chứng thư số cho thuê bao.</w:t>
      </w:r>
    </w:p>
    <w:p w14:paraId="538E8910" w14:textId="77777777" w:rsidR="005C1A11" w:rsidRPr="0019654A" w:rsidRDefault="005C1A11" w:rsidP="0076324E">
      <w:pPr>
        <w:pStyle w:val="ListParagraph"/>
        <w:numPr>
          <w:ilvl w:val="0"/>
          <w:numId w:val="12"/>
        </w:numPr>
        <w:tabs>
          <w:tab w:val="left" w:pos="720"/>
        </w:tabs>
        <w:suppressAutoHyphens/>
        <w:spacing w:after="60"/>
        <w:jc w:val="both"/>
        <w:rPr>
          <w:szCs w:val="22"/>
        </w:rPr>
      </w:pPr>
      <w:r w:rsidRPr="0019654A">
        <w:rPr>
          <w:szCs w:val="22"/>
        </w:rPr>
        <w:t>Niêm yết công khai quy trình cấp chứng thư số tại trụ sở đại lý.</w:t>
      </w:r>
    </w:p>
    <w:p w14:paraId="1E2D0B19" w14:textId="77777777" w:rsidR="005C1A11" w:rsidRPr="0019654A" w:rsidRDefault="005C1A11" w:rsidP="0076324E">
      <w:pPr>
        <w:pStyle w:val="ListParagraph"/>
        <w:numPr>
          <w:ilvl w:val="0"/>
          <w:numId w:val="12"/>
        </w:numPr>
        <w:tabs>
          <w:tab w:val="left" w:pos="720"/>
        </w:tabs>
        <w:suppressAutoHyphens/>
        <w:spacing w:after="60"/>
        <w:jc w:val="both"/>
        <w:rPr>
          <w:szCs w:val="22"/>
        </w:rPr>
      </w:pPr>
      <w:r w:rsidRPr="0019654A">
        <w:rPr>
          <w:szCs w:val="22"/>
        </w:rPr>
        <w:t>Bảo đảm kênh thông tin 24 giờ trong ngày và 7 ngày trong tuần để tiếp nhận yêu cầu tử thuê bao.</w:t>
      </w:r>
    </w:p>
    <w:p w14:paraId="410F8138" w14:textId="77777777" w:rsidR="005C1A11" w:rsidRPr="0019654A" w:rsidRDefault="00532F6A" w:rsidP="0076324E">
      <w:pPr>
        <w:pStyle w:val="ListParagraph"/>
        <w:numPr>
          <w:ilvl w:val="2"/>
          <w:numId w:val="1"/>
        </w:numPr>
        <w:tabs>
          <w:tab w:val="left" w:pos="1276"/>
        </w:tabs>
        <w:suppressAutoHyphens/>
        <w:spacing w:after="60"/>
        <w:ind w:left="1276" w:hanging="567"/>
        <w:jc w:val="both"/>
        <w:rPr>
          <w:szCs w:val="22"/>
        </w:rPr>
      </w:pPr>
      <w:r w:rsidRPr="0019654A">
        <w:rPr>
          <w:szCs w:val="22"/>
        </w:rPr>
        <w:t>Đình chỉ thực hiện hoặc chấm dứt hợp đồng khi Bên B vi phạm các điều khoản đã cam kết trong hợp đồng hoặc các quy định của cơ quan quản lý Nhà nước hoặc trên cơ sở nhu cầu của mình. Bên A phải có thông báo bằng văn bản cho Bên B ít nhất 03 ngày trước ngày dự định chấm dứt hợp đồng, trừ trường hợp có yêu cầu của cơ quan quản lý Nhà nước thì có thể thực hiện chấm dứt ngay mà không phải thông báo trước.</w:t>
      </w:r>
    </w:p>
    <w:p w14:paraId="0ADD1198" w14:textId="77777777" w:rsidR="00532F6A" w:rsidRPr="0019654A" w:rsidRDefault="00532F6A" w:rsidP="0076324E">
      <w:pPr>
        <w:pStyle w:val="ListParagraph"/>
        <w:numPr>
          <w:ilvl w:val="1"/>
          <w:numId w:val="1"/>
        </w:numPr>
        <w:tabs>
          <w:tab w:val="left" w:pos="709"/>
        </w:tabs>
        <w:suppressAutoHyphens/>
        <w:ind w:left="709" w:hanging="425"/>
        <w:jc w:val="both"/>
        <w:rPr>
          <w:b/>
          <w:i/>
          <w:szCs w:val="22"/>
        </w:rPr>
      </w:pPr>
      <w:r w:rsidRPr="0019654A">
        <w:rPr>
          <w:b/>
          <w:i/>
          <w:szCs w:val="22"/>
        </w:rPr>
        <w:t>Nghĩa vụ của Bên A:</w:t>
      </w:r>
    </w:p>
    <w:p w14:paraId="5DF8BC4C" w14:textId="77777777" w:rsidR="00532F6A" w:rsidRPr="0019654A" w:rsidRDefault="00532F6A" w:rsidP="0076324E">
      <w:pPr>
        <w:pStyle w:val="ListParagraph"/>
        <w:numPr>
          <w:ilvl w:val="2"/>
          <w:numId w:val="1"/>
        </w:numPr>
        <w:tabs>
          <w:tab w:val="left" w:pos="1276"/>
        </w:tabs>
        <w:suppressAutoHyphens/>
        <w:spacing w:after="60"/>
        <w:ind w:left="1276" w:hanging="567"/>
        <w:jc w:val="both"/>
        <w:rPr>
          <w:szCs w:val="22"/>
        </w:rPr>
      </w:pPr>
      <w:r w:rsidRPr="0019654A">
        <w:rPr>
          <w:szCs w:val="22"/>
        </w:rPr>
        <w:t>Thông báo cho Bên B các thay đổi về chính sách dịch vụ, chính sách giá cước.</w:t>
      </w:r>
    </w:p>
    <w:p w14:paraId="2A5CA5C6" w14:textId="77777777" w:rsidR="00532F6A" w:rsidRPr="0019654A" w:rsidRDefault="00532F6A" w:rsidP="0076324E">
      <w:pPr>
        <w:pStyle w:val="ListParagraph"/>
        <w:numPr>
          <w:ilvl w:val="2"/>
          <w:numId w:val="1"/>
        </w:numPr>
        <w:tabs>
          <w:tab w:val="left" w:pos="1276"/>
        </w:tabs>
        <w:suppressAutoHyphens/>
        <w:spacing w:after="60"/>
        <w:ind w:left="1276" w:hanging="567"/>
        <w:jc w:val="both"/>
        <w:rPr>
          <w:szCs w:val="22"/>
        </w:rPr>
      </w:pPr>
      <w:r w:rsidRPr="0019654A">
        <w:rPr>
          <w:szCs w:val="22"/>
        </w:rPr>
        <w:t xml:space="preserve">Thông báo cho Bên B các thay đổi về chính sách đại lý, </w:t>
      </w:r>
      <w:r w:rsidR="005C6896" w:rsidRPr="0019654A">
        <w:rPr>
          <w:szCs w:val="22"/>
        </w:rPr>
        <w:t>bảng giá</w:t>
      </w:r>
      <w:r w:rsidR="00D81EFA" w:rsidRPr="0019654A">
        <w:rPr>
          <w:szCs w:val="22"/>
        </w:rPr>
        <w:t xml:space="preserve"> trước ít nhất 15</w:t>
      </w:r>
      <w:r w:rsidRPr="0019654A">
        <w:rPr>
          <w:szCs w:val="22"/>
        </w:rPr>
        <w:t xml:space="preserve"> ngày kể từ ngày áp dụng.</w:t>
      </w:r>
    </w:p>
    <w:p w14:paraId="3F506190" w14:textId="77777777" w:rsidR="005C6896" w:rsidRPr="0019654A" w:rsidRDefault="005C6896" w:rsidP="0076324E">
      <w:pPr>
        <w:pStyle w:val="ListParagraph"/>
        <w:numPr>
          <w:ilvl w:val="2"/>
          <w:numId w:val="1"/>
        </w:numPr>
        <w:tabs>
          <w:tab w:val="left" w:pos="1276"/>
        </w:tabs>
        <w:suppressAutoHyphens/>
        <w:spacing w:after="60"/>
        <w:ind w:left="1276" w:hanging="567"/>
        <w:jc w:val="both"/>
        <w:rPr>
          <w:szCs w:val="22"/>
        </w:rPr>
      </w:pPr>
      <w:r w:rsidRPr="0019654A">
        <w:rPr>
          <w:szCs w:val="22"/>
        </w:rPr>
        <w:t>B</w:t>
      </w:r>
      <w:r w:rsidR="00E6211F" w:rsidRPr="0019654A">
        <w:rPr>
          <w:szCs w:val="22"/>
        </w:rPr>
        <w:t>ên A xuất hóa</w:t>
      </w:r>
      <w:r w:rsidR="00D81EFA" w:rsidRPr="0019654A">
        <w:rPr>
          <w:szCs w:val="22"/>
        </w:rPr>
        <w:t xml:space="preserve"> đơn tài chính cho bên </w:t>
      </w:r>
    </w:p>
    <w:p w14:paraId="09BBB9D7" w14:textId="77777777" w:rsidR="00532F6A" w:rsidRPr="0019654A" w:rsidRDefault="00532F6A" w:rsidP="0076324E">
      <w:pPr>
        <w:pStyle w:val="ListParagraph"/>
        <w:numPr>
          <w:ilvl w:val="2"/>
          <w:numId w:val="1"/>
        </w:numPr>
        <w:tabs>
          <w:tab w:val="left" w:pos="1276"/>
        </w:tabs>
        <w:suppressAutoHyphens/>
        <w:spacing w:after="60"/>
        <w:ind w:left="1276" w:hanging="567"/>
        <w:jc w:val="both"/>
        <w:rPr>
          <w:szCs w:val="22"/>
        </w:rPr>
      </w:pPr>
      <w:r w:rsidRPr="0019654A">
        <w:rPr>
          <w:szCs w:val="22"/>
        </w:rPr>
        <w:t>Đảm bảo duy trì hệ thống cung cấp dịch vụ và chất lượng dịch vụ cung cấp cho khách hàng.</w:t>
      </w:r>
    </w:p>
    <w:p w14:paraId="01D52F7F" w14:textId="77777777" w:rsidR="00532F6A" w:rsidRPr="0019654A" w:rsidRDefault="00532F6A" w:rsidP="0076324E">
      <w:pPr>
        <w:pStyle w:val="ListParagraph"/>
        <w:numPr>
          <w:ilvl w:val="2"/>
          <w:numId w:val="1"/>
        </w:numPr>
        <w:tabs>
          <w:tab w:val="left" w:pos="1276"/>
        </w:tabs>
        <w:suppressAutoHyphens/>
        <w:spacing w:after="60"/>
        <w:ind w:left="1276" w:hanging="567"/>
        <w:jc w:val="both"/>
        <w:rPr>
          <w:szCs w:val="22"/>
        </w:rPr>
      </w:pPr>
      <w:r w:rsidRPr="0019654A">
        <w:rPr>
          <w:szCs w:val="22"/>
        </w:rPr>
        <w:t xml:space="preserve">Cung cấp account RA truy vấn hệ thống </w:t>
      </w:r>
      <w:r w:rsidR="005C6896" w:rsidRPr="0019654A">
        <w:rPr>
          <w:szCs w:val="22"/>
        </w:rPr>
        <w:t>SMARTSIGN</w:t>
      </w:r>
      <w:r w:rsidRPr="0019654A">
        <w:rPr>
          <w:szCs w:val="22"/>
        </w:rPr>
        <w:t xml:space="preserve"> và tập huấn cho Bên B khai thác, sử dụng hệ thống để triển khai cung cấp dịch vụ cho khách hàng.</w:t>
      </w:r>
    </w:p>
    <w:p w14:paraId="6A8BCC10" w14:textId="77777777" w:rsidR="00532F6A" w:rsidRPr="0019654A" w:rsidRDefault="00532F6A" w:rsidP="0076324E">
      <w:pPr>
        <w:pStyle w:val="ListParagraph"/>
        <w:numPr>
          <w:ilvl w:val="2"/>
          <w:numId w:val="1"/>
        </w:numPr>
        <w:tabs>
          <w:tab w:val="left" w:pos="1276"/>
        </w:tabs>
        <w:suppressAutoHyphens/>
        <w:spacing w:after="60"/>
        <w:ind w:left="1276" w:hanging="567"/>
        <w:jc w:val="both"/>
        <w:rPr>
          <w:szCs w:val="22"/>
        </w:rPr>
      </w:pPr>
      <w:r w:rsidRPr="0019654A">
        <w:rPr>
          <w:szCs w:val="22"/>
        </w:rPr>
        <w:t>Cung cấp mẫu hợp đồng dịch vụ, biên bản bàn giao, nghiệm thu cho Bên B để Bên B thực hiện thủ tục ký kết hợp đồng và nghiệm thu với khách hàng.</w:t>
      </w:r>
    </w:p>
    <w:p w14:paraId="1020731C" w14:textId="77777777" w:rsidR="00532F6A" w:rsidRPr="0019654A" w:rsidRDefault="00532F6A" w:rsidP="0076324E">
      <w:pPr>
        <w:pStyle w:val="ListParagraph"/>
        <w:numPr>
          <w:ilvl w:val="2"/>
          <w:numId w:val="1"/>
        </w:numPr>
        <w:tabs>
          <w:tab w:val="left" w:pos="1276"/>
        </w:tabs>
        <w:suppressAutoHyphens/>
        <w:spacing w:after="60"/>
        <w:ind w:left="1276" w:hanging="567"/>
        <w:jc w:val="both"/>
        <w:rPr>
          <w:szCs w:val="22"/>
        </w:rPr>
      </w:pPr>
      <w:r w:rsidRPr="0019654A">
        <w:rPr>
          <w:szCs w:val="22"/>
        </w:rPr>
        <w:t>Tập huấn và cung cấp đầy đủ, kịp thời tài liệu và các qui trình, quy định có liên quan đến quá trình cung cấp dịch vụ cho khách hàng hoặc cho việc thực hiện hợp đồng này.</w:t>
      </w:r>
    </w:p>
    <w:p w14:paraId="47ECB5DD" w14:textId="77777777" w:rsidR="00532F6A" w:rsidRPr="0019654A" w:rsidRDefault="005C6896" w:rsidP="0076324E">
      <w:pPr>
        <w:pStyle w:val="ListParagraph"/>
        <w:numPr>
          <w:ilvl w:val="2"/>
          <w:numId w:val="1"/>
        </w:numPr>
        <w:tabs>
          <w:tab w:val="left" w:pos="1276"/>
        </w:tabs>
        <w:suppressAutoHyphens/>
        <w:spacing w:after="60"/>
        <w:ind w:left="1276" w:hanging="567"/>
        <w:jc w:val="both"/>
        <w:rPr>
          <w:szCs w:val="22"/>
        </w:rPr>
      </w:pPr>
      <w:r w:rsidRPr="0019654A">
        <w:rPr>
          <w:szCs w:val="22"/>
        </w:rPr>
        <w:t xml:space="preserve">Cung </w:t>
      </w:r>
      <w:r w:rsidR="00532F6A" w:rsidRPr="0019654A">
        <w:rPr>
          <w:szCs w:val="22"/>
        </w:rPr>
        <w:t>cấp tờ rơi cho Bên B để thực hiện công tác quảng báo, tiếp thị dịch vụ cho khách hàng.</w:t>
      </w:r>
    </w:p>
    <w:p w14:paraId="5F09BE11" w14:textId="77777777" w:rsidR="00E52F3E" w:rsidRPr="0019654A" w:rsidRDefault="005C1A11" w:rsidP="0076324E">
      <w:pPr>
        <w:pStyle w:val="ListParagraph"/>
        <w:numPr>
          <w:ilvl w:val="2"/>
          <w:numId w:val="1"/>
        </w:numPr>
        <w:tabs>
          <w:tab w:val="left" w:pos="1276"/>
        </w:tabs>
        <w:suppressAutoHyphens/>
        <w:spacing w:after="60"/>
        <w:ind w:left="1276" w:hanging="567"/>
        <w:jc w:val="both"/>
        <w:rPr>
          <w:szCs w:val="22"/>
        </w:rPr>
      </w:pPr>
      <w:r w:rsidRPr="0019654A">
        <w:rPr>
          <w:szCs w:val="22"/>
        </w:rPr>
        <w:t>Chịu trách nhiệm pháp lý về việc cung cấp dịch vụ chứng thực chữ ký số công cộng theo quy định.</w:t>
      </w:r>
    </w:p>
    <w:p w14:paraId="13CD89C4" w14:textId="77777777" w:rsidR="00532F6A" w:rsidRPr="0019654A" w:rsidRDefault="00532F6A" w:rsidP="0076324E">
      <w:pPr>
        <w:numPr>
          <w:ilvl w:val="0"/>
          <w:numId w:val="1"/>
        </w:numPr>
        <w:tabs>
          <w:tab w:val="left" w:pos="851"/>
        </w:tabs>
        <w:ind w:left="1080" w:hanging="1080"/>
        <w:jc w:val="both"/>
        <w:rPr>
          <w:b/>
          <w:szCs w:val="22"/>
        </w:rPr>
      </w:pPr>
      <w:r w:rsidRPr="0019654A">
        <w:rPr>
          <w:b/>
          <w:szCs w:val="22"/>
        </w:rPr>
        <w:t>QUYỀN VÀ NGHĨA VỤ BÊN B</w:t>
      </w:r>
    </w:p>
    <w:p w14:paraId="4F2AD3C8" w14:textId="77777777" w:rsidR="00532F6A" w:rsidRPr="0019654A" w:rsidRDefault="00532F6A" w:rsidP="0076324E">
      <w:pPr>
        <w:pStyle w:val="ListParagraph"/>
        <w:numPr>
          <w:ilvl w:val="1"/>
          <w:numId w:val="1"/>
        </w:numPr>
        <w:tabs>
          <w:tab w:val="left" w:pos="709"/>
        </w:tabs>
        <w:suppressAutoHyphens/>
        <w:ind w:left="709" w:hanging="425"/>
        <w:jc w:val="both"/>
        <w:rPr>
          <w:b/>
          <w:i/>
          <w:szCs w:val="22"/>
        </w:rPr>
      </w:pPr>
      <w:r w:rsidRPr="0019654A">
        <w:rPr>
          <w:b/>
          <w:i/>
          <w:szCs w:val="22"/>
        </w:rPr>
        <w:t>Quyền của Bên B:</w:t>
      </w:r>
    </w:p>
    <w:p w14:paraId="390B869C" w14:textId="77777777" w:rsidR="00532F6A" w:rsidRPr="0019654A" w:rsidRDefault="00532F6A" w:rsidP="0076324E">
      <w:pPr>
        <w:pStyle w:val="ListParagraph"/>
        <w:numPr>
          <w:ilvl w:val="2"/>
          <w:numId w:val="1"/>
        </w:numPr>
        <w:tabs>
          <w:tab w:val="left" w:pos="1276"/>
        </w:tabs>
        <w:suppressAutoHyphens/>
        <w:spacing w:after="60"/>
        <w:ind w:left="1276" w:hanging="567"/>
        <w:jc w:val="both"/>
        <w:rPr>
          <w:szCs w:val="22"/>
        </w:rPr>
      </w:pPr>
      <w:r w:rsidRPr="0019654A">
        <w:rPr>
          <w:szCs w:val="22"/>
        </w:rPr>
        <w:t>Được tham gia các chương trình khuyến mãi, quảng cáo của Bên A khi cung cấp dịch vụ theo hợp đồng.</w:t>
      </w:r>
    </w:p>
    <w:p w14:paraId="0A37D82E" w14:textId="77777777" w:rsidR="00532F6A" w:rsidRPr="0019654A" w:rsidRDefault="00532F6A" w:rsidP="0076324E">
      <w:pPr>
        <w:pStyle w:val="ListParagraph"/>
        <w:numPr>
          <w:ilvl w:val="2"/>
          <w:numId w:val="1"/>
        </w:numPr>
        <w:tabs>
          <w:tab w:val="left" w:pos="1276"/>
        </w:tabs>
        <w:suppressAutoHyphens/>
        <w:spacing w:after="60"/>
        <w:ind w:left="1276" w:hanging="567"/>
        <w:jc w:val="both"/>
        <w:rPr>
          <w:szCs w:val="22"/>
        </w:rPr>
      </w:pPr>
      <w:r w:rsidRPr="0019654A">
        <w:rPr>
          <w:szCs w:val="22"/>
        </w:rPr>
        <w:t>Yêu cầu Bên A cung cấp các tài liệu và tổ chức tập huấn về dịch vụ, các qui trình, qui định liên quan đến việc cung cấp dịch vụ cho khách hàng và việc thực hiện cho hợp đồng này.</w:t>
      </w:r>
    </w:p>
    <w:p w14:paraId="1B6D1775" w14:textId="77777777" w:rsidR="00532F6A" w:rsidRPr="0019654A" w:rsidRDefault="00532F6A" w:rsidP="0076324E">
      <w:pPr>
        <w:pStyle w:val="ListParagraph"/>
        <w:numPr>
          <w:ilvl w:val="2"/>
          <w:numId w:val="1"/>
        </w:numPr>
        <w:tabs>
          <w:tab w:val="left" w:pos="1276"/>
        </w:tabs>
        <w:suppressAutoHyphens/>
        <w:spacing w:after="60"/>
        <w:ind w:left="1276" w:hanging="567"/>
        <w:jc w:val="both"/>
        <w:rPr>
          <w:szCs w:val="22"/>
        </w:rPr>
      </w:pPr>
      <w:r w:rsidRPr="0019654A">
        <w:rPr>
          <w:szCs w:val="22"/>
        </w:rPr>
        <w:t>Chấm dứt hợp đồng khi không có nhu cầu làm đại lý hoặc khi Bên A vi phạm các điều khoản đã cam kết trong hợp đồng.</w:t>
      </w:r>
    </w:p>
    <w:p w14:paraId="4329A691" w14:textId="77777777" w:rsidR="00532F6A" w:rsidRPr="0019654A" w:rsidRDefault="00532F6A" w:rsidP="0076324E">
      <w:pPr>
        <w:pStyle w:val="ListParagraph"/>
        <w:numPr>
          <w:ilvl w:val="1"/>
          <w:numId w:val="1"/>
        </w:numPr>
        <w:tabs>
          <w:tab w:val="left" w:pos="709"/>
        </w:tabs>
        <w:suppressAutoHyphens/>
        <w:ind w:left="709" w:hanging="425"/>
        <w:jc w:val="both"/>
        <w:rPr>
          <w:b/>
          <w:i/>
          <w:szCs w:val="22"/>
        </w:rPr>
      </w:pPr>
      <w:r w:rsidRPr="0019654A">
        <w:rPr>
          <w:b/>
          <w:i/>
          <w:szCs w:val="22"/>
        </w:rPr>
        <w:t>Nghĩa vụ của Bên B:</w:t>
      </w:r>
    </w:p>
    <w:p w14:paraId="2FE7D1F5" w14:textId="77777777" w:rsidR="00532F6A" w:rsidRPr="0019654A" w:rsidRDefault="00662B57" w:rsidP="0076324E">
      <w:pPr>
        <w:pStyle w:val="ListParagraph"/>
        <w:numPr>
          <w:ilvl w:val="2"/>
          <w:numId w:val="1"/>
        </w:numPr>
        <w:tabs>
          <w:tab w:val="left" w:pos="1276"/>
        </w:tabs>
        <w:suppressAutoHyphens/>
        <w:spacing w:after="60"/>
        <w:ind w:left="1276" w:hanging="567"/>
        <w:jc w:val="both"/>
        <w:rPr>
          <w:szCs w:val="22"/>
        </w:rPr>
      </w:pPr>
      <w:r w:rsidRPr="0019654A">
        <w:rPr>
          <w:szCs w:val="22"/>
        </w:rPr>
        <w:t>K</w:t>
      </w:r>
      <w:r w:rsidR="00532F6A" w:rsidRPr="0019654A">
        <w:rPr>
          <w:szCs w:val="22"/>
        </w:rPr>
        <w:t>hông tiết lộ bí mật kinh doanh của Bên A cho bất kỳ người nào khi chưa được Bên A cho phép;</w:t>
      </w:r>
    </w:p>
    <w:p w14:paraId="6B6E7034" w14:textId="77777777" w:rsidR="005C1A11" w:rsidRPr="0019654A" w:rsidRDefault="005C1A11" w:rsidP="0076324E">
      <w:pPr>
        <w:pStyle w:val="ListParagraph"/>
        <w:numPr>
          <w:ilvl w:val="2"/>
          <w:numId w:val="1"/>
        </w:numPr>
        <w:tabs>
          <w:tab w:val="left" w:pos="1276"/>
        </w:tabs>
        <w:suppressAutoHyphens/>
        <w:spacing w:after="60"/>
        <w:ind w:left="1276" w:hanging="567"/>
        <w:jc w:val="both"/>
        <w:rPr>
          <w:szCs w:val="22"/>
        </w:rPr>
      </w:pPr>
      <w:r w:rsidRPr="0019654A">
        <w:rPr>
          <w:szCs w:val="22"/>
        </w:rPr>
        <w:t>Hướng dẫn đầy đủ hồ sơ, thủ tục đề nghị cấp chứng thư số cho thuê bao.</w:t>
      </w:r>
    </w:p>
    <w:p w14:paraId="06D370AF" w14:textId="77777777" w:rsidR="005C1A11" w:rsidRPr="0019654A" w:rsidRDefault="005C1A11" w:rsidP="0076324E">
      <w:pPr>
        <w:pStyle w:val="ListParagraph"/>
        <w:numPr>
          <w:ilvl w:val="2"/>
          <w:numId w:val="1"/>
        </w:numPr>
        <w:tabs>
          <w:tab w:val="left" w:pos="1276"/>
        </w:tabs>
        <w:suppressAutoHyphens/>
        <w:spacing w:after="60"/>
        <w:ind w:left="1276" w:hanging="567"/>
        <w:jc w:val="both"/>
        <w:rPr>
          <w:szCs w:val="22"/>
        </w:rPr>
      </w:pPr>
      <w:r w:rsidRPr="0019654A">
        <w:rPr>
          <w:szCs w:val="22"/>
        </w:rPr>
        <w:t>Niêm yết công khai quy trình cấp chứng thư số tại trụ sở đại lý.</w:t>
      </w:r>
    </w:p>
    <w:p w14:paraId="78968B5D" w14:textId="77777777" w:rsidR="005C1A11" w:rsidRPr="0019654A" w:rsidRDefault="005C1A11" w:rsidP="0076324E">
      <w:pPr>
        <w:pStyle w:val="ListParagraph"/>
        <w:numPr>
          <w:ilvl w:val="2"/>
          <w:numId w:val="1"/>
        </w:numPr>
        <w:tabs>
          <w:tab w:val="left" w:pos="1276"/>
        </w:tabs>
        <w:suppressAutoHyphens/>
        <w:spacing w:after="60"/>
        <w:ind w:left="1276" w:hanging="567"/>
        <w:jc w:val="both"/>
        <w:rPr>
          <w:szCs w:val="22"/>
        </w:rPr>
      </w:pPr>
      <w:r w:rsidRPr="0019654A">
        <w:rPr>
          <w:szCs w:val="22"/>
        </w:rPr>
        <w:t>Bảo đảm kênh thông tin 24 giờ trong ngày và 7 ngày trong tuần để tiếp nhận yêu cầu tử thuê bao.</w:t>
      </w:r>
    </w:p>
    <w:p w14:paraId="426D6BEA" w14:textId="77777777" w:rsidR="005C1A11" w:rsidRPr="0019654A" w:rsidRDefault="005C1A11" w:rsidP="0076324E">
      <w:pPr>
        <w:pStyle w:val="ListParagraph"/>
        <w:numPr>
          <w:ilvl w:val="2"/>
          <w:numId w:val="1"/>
        </w:numPr>
        <w:tabs>
          <w:tab w:val="left" w:pos="1276"/>
        </w:tabs>
        <w:suppressAutoHyphens/>
        <w:spacing w:after="60"/>
        <w:ind w:left="1276" w:hanging="567"/>
        <w:jc w:val="both"/>
        <w:rPr>
          <w:szCs w:val="22"/>
        </w:rPr>
      </w:pPr>
      <w:r w:rsidRPr="0019654A">
        <w:rPr>
          <w:szCs w:val="22"/>
        </w:rPr>
        <w:t>Chịu trách nhiệm báo cáo khi có yêu cầu củ</w:t>
      </w:r>
      <w:r w:rsidR="00A85694" w:rsidRPr="0019654A">
        <w:rPr>
          <w:szCs w:val="22"/>
        </w:rPr>
        <w:t>a</w:t>
      </w:r>
      <w:r w:rsidRPr="0019654A">
        <w:rPr>
          <w:szCs w:val="22"/>
        </w:rPr>
        <w:t xml:space="preserve"> cơ quan chức năng nhằm phục vụ công tác quản lý nhà nước về dịch vụ chứng thực chữ ký số.</w:t>
      </w:r>
    </w:p>
    <w:p w14:paraId="7AD1D708" w14:textId="77777777" w:rsidR="00532F6A" w:rsidRPr="0019654A" w:rsidRDefault="00532F6A" w:rsidP="0076324E">
      <w:pPr>
        <w:pStyle w:val="ListParagraph"/>
        <w:numPr>
          <w:ilvl w:val="2"/>
          <w:numId w:val="1"/>
        </w:numPr>
        <w:tabs>
          <w:tab w:val="left" w:pos="1276"/>
        </w:tabs>
        <w:suppressAutoHyphens/>
        <w:spacing w:after="60"/>
        <w:ind w:left="1276" w:hanging="567"/>
        <w:jc w:val="both"/>
        <w:rPr>
          <w:szCs w:val="22"/>
        </w:rPr>
      </w:pPr>
      <w:r w:rsidRPr="0019654A">
        <w:rPr>
          <w:szCs w:val="22"/>
        </w:rPr>
        <w:t>Chủ động thực hiện các công việc đã nêu tại Điều I của hợp đồng này trên danh nghĩa là đại lý phát triển thuê bao của Bên A.</w:t>
      </w:r>
    </w:p>
    <w:p w14:paraId="5F3344BE" w14:textId="77777777" w:rsidR="00532F6A" w:rsidRPr="0019654A" w:rsidRDefault="00532F6A" w:rsidP="0076324E">
      <w:pPr>
        <w:pStyle w:val="ListParagraph"/>
        <w:numPr>
          <w:ilvl w:val="2"/>
          <w:numId w:val="1"/>
        </w:numPr>
        <w:tabs>
          <w:tab w:val="left" w:pos="1276"/>
        </w:tabs>
        <w:suppressAutoHyphens/>
        <w:spacing w:after="60"/>
        <w:ind w:left="1276" w:hanging="567"/>
        <w:jc w:val="both"/>
        <w:rPr>
          <w:szCs w:val="22"/>
        </w:rPr>
      </w:pPr>
      <w:r w:rsidRPr="0019654A">
        <w:rPr>
          <w:szCs w:val="22"/>
        </w:rPr>
        <w:t>Chịu trách nhiệm bán đúng giá theo bảng giá Bên A ban hành và không được bán giá cao hơn cho khách hàng.</w:t>
      </w:r>
    </w:p>
    <w:p w14:paraId="4CE10A29" w14:textId="77777777" w:rsidR="00532F6A" w:rsidRPr="0019654A" w:rsidRDefault="00532F6A" w:rsidP="0076324E">
      <w:pPr>
        <w:pStyle w:val="ListParagraph"/>
        <w:numPr>
          <w:ilvl w:val="2"/>
          <w:numId w:val="1"/>
        </w:numPr>
        <w:tabs>
          <w:tab w:val="left" w:pos="1276"/>
        </w:tabs>
        <w:suppressAutoHyphens/>
        <w:spacing w:after="60"/>
        <w:ind w:left="1276" w:hanging="567"/>
        <w:jc w:val="both"/>
        <w:rPr>
          <w:szCs w:val="22"/>
        </w:rPr>
      </w:pPr>
      <w:r w:rsidRPr="0019654A">
        <w:rPr>
          <w:szCs w:val="22"/>
        </w:rPr>
        <w:lastRenderedPageBreak/>
        <w:t xml:space="preserve">Tiếp nhận và bảo quản account truy vấn thông tin hệ thống </w:t>
      </w:r>
      <w:r w:rsidR="005C6896" w:rsidRPr="0019654A">
        <w:rPr>
          <w:szCs w:val="22"/>
        </w:rPr>
        <w:t>SMARTSIGN</w:t>
      </w:r>
      <w:r w:rsidRPr="0019654A">
        <w:rPr>
          <w:szCs w:val="22"/>
        </w:rPr>
        <w:t>. Đảm bảo bảo mật và chịu hoàn toàn trách nhiệm về các thông tin khai báo do account quản trị này thực hiện trên hệ thống.</w:t>
      </w:r>
    </w:p>
    <w:p w14:paraId="704F9844" w14:textId="77777777" w:rsidR="00532F6A" w:rsidRPr="0019654A" w:rsidRDefault="00532F6A" w:rsidP="0076324E">
      <w:pPr>
        <w:pStyle w:val="ListParagraph"/>
        <w:numPr>
          <w:ilvl w:val="2"/>
          <w:numId w:val="1"/>
        </w:numPr>
        <w:tabs>
          <w:tab w:val="left" w:pos="1276"/>
        </w:tabs>
        <w:suppressAutoHyphens/>
        <w:spacing w:after="60"/>
        <w:ind w:left="1276" w:hanging="567"/>
        <w:jc w:val="both"/>
        <w:rPr>
          <w:szCs w:val="22"/>
        </w:rPr>
      </w:pPr>
      <w:r w:rsidRPr="0019654A">
        <w:rPr>
          <w:szCs w:val="22"/>
        </w:rPr>
        <w:t>Tiếp nhận mẫu hợp đồng dịch vụ, biên bản bàn giao, nghiệm thu do Bên A cung cấp để thực hiện thủ tục ký kết hợp đồng và nghiệm thu với khách hàng.</w:t>
      </w:r>
    </w:p>
    <w:p w14:paraId="38914C95" w14:textId="77777777" w:rsidR="00532F6A" w:rsidRPr="0019654A" w:rsidRDefault="00532F6A" w:rsidP="0076324E">
      <w:pPr>
        <w:pStyle w:val="ListParagraph"/>
        <w:numPr>
          <w:ilvl w:val="2"/>
          <w:numId w:val="1"/>
        </w:numPr>
        <w:tabs>
          <w:tab w:val="left" w:pos="1276"/>
        </w:tabs>
        <w:suppressAutoHyphens/>
        <w:spacing w:after="60"/>
        <w:ind w:left="1276" w:hanging="567"/>
        <w:jc w:val="both"/>
        <w:rPr>
          <w:szCs w:val="22"/>
        </w:rPr>
      </w:pPr>
      <w:r w:rsidRPr="0019654A">
        <w:rPr>
          <w:szCs w:val="22"/>
        </w:rPr>
        <w:t>Bàn giao đầy đủ và đúng hạn các hồ sơ khách hàng cho Bên A, bao gồm: Hợp đồng và biên bản nghiệm thu với khách hàng và các giấy tờ liên quan đến thủ tục ký kết hợp đồng theo qui định.</w:t>
      </w:r>
    </w:p>
    <w:p w14:paraId="3933CEEA" w14:textId="77777777" w:rsidR="00532F6A" w:rsidRPr="0019654A" w:rsidRDefault="00532F6A" w:rsidP="0076324E">
      <w:pPr>
        <w:pStyle w:val="ListParagraph"/>
        <w:numPr>
          <w:ilvl w:val="2"/>
          <w:numId w:val="1"/>
        </w:numPr>
        <w:tabs>
          <w:tab w:val="left" w:pos="1276"/>
        </w:tabs>
        <w:suppressAutoHyphens/>
        <w:spacing w:after="60"/>
        <w:ind w:left="1276" w:hanging="567"/>
        <w:jc w:val="both"/>
        <w:rPr>
          <w:szCs w:val="22"/>
        </w:rPr>
      </w:pPr>
      <w:r w:rsidRPr="0019654A">
        <w:rPr>
          <w:szCs w:val="22"/>
        </w:rPr>
        <w:t>Cung cấp đúng và đầy đủ chính sách giá cước, chính sách dịch vụ cho khách hàng do Bên A quy định. Không được thu thêm bất kỳ chi phí nào khi giao dịch với khách hàng trong quá trình tiếp xúc giới thiệu, tư vấn, xúc tiến ký kết hợp đồng và cài đặt nghiệm thu dịch vụ.</w:t>
      </w:r>
    </w:p>
    <w:p w14:paraId="1395B83C" w14:textId="77777777" w:rsidR="00532F6A" w:rsidRPr="0019654A" w:rsidRDefault="00532F6A" w:rsidP="0076324E">
      <w:pPr>
        <w:pStyle w:val="ListParagraph"/>
        <w:numPr>
          <w:ilvl w:val="2"/>
          <w:numId w:val="1"/>
        </w:numPr>
        <w:tabs>
          <w:tab w:val="left" w:pos="1276"/>
        </w:tabs>
        <w:suppressAutoHyphens/>
        <w:spacing w:after="60"/>
        <w:ind w:left="1276" w:hanging="567"/>
        <w:jc w:val="both"/>
        <w:rPr>
          <w:szCs w:val="22"/>
        </w:rPr>
      </w:pPr>
      <w:r w:rsidRPr="0019654A">
        <w:rPr>
          <w:szCs w:val="22"/>
        </w:rPr>
        <w:t>Phối hợp với Bên A thực hiện quảng cáo, tiếp thị, triển khai các đợt khuyến mãi, chăm sóc khách hàng tuỳ theo từng chương trình cụ thể do các bên thoả thuận.</w:t>
      </w:r>
    </w:p>
    <w:p w14:paraId="71C98560" w14:textId="77777777" w:rsidR="00532F6A" w:rsidRPr="0019654A" w:rsidRDefault="00532F6A" w:rsidP="0076324E">
      <w:pPr>
        <w:pStyle w:val="ListParagraph"/>
        <w:numPr>
          <w:ilvl w:val="2"/>
          <w:numId w:val="1"/>
        </w:numPr>
        <w:tabs>
          <w:tab w:val="left" w:pos="1276"/>
        </w:tabs>
        <w:suppressAutoHyphens/>
        <w:spacing w:after="60"/>
        <w:ind w:left="1276" w:hanging="567"/>
        <w:jc w:val="both"/>
        <w:rPr>
          <w:szCs w:val="22"/>
        </w:rPr>
      </w:pPr>
      <w:r w:rsidRPr="0019654A">
        <w:rPr>
          <w:szCs w:val="22"/>
        </w:rPr>
        <w:t xml:space="preserve">Tiếp nhận và chuyển các khiếu nại hoặc ý kiến phản hồi của khách hàng cho Bên A, phối hợp với Bên A giải quyết và trả lời cho khách hàng. </w:t>
      </w:r>
    </w:p>
    <w:p w14:paraId="5B0E9AD3" w14:textId="77777777" w:rsidR="005C6896" w:rsidRPr="0019654A" w:rsidRDefault="00532F6A" w:rsidP="0076324E">
      <w:pPr>
        <w:pStyle w:val="ListParagraph"/>
        <w:numPr>
          <w:ilvl w:val="2"/>
          <w:numId w:val="1"/>
        </w:numPr>
        <w:tabs>
          <w:tab w:val="left" w:pos="1276"/>
        </w:tabs>
        <w:suppressAutoHyphens/>
        <w:spacing w:after="60"/>
        <w:ind w:left="1276" w:hanging="567"/>
        <w:jc w:val="both"/>
        <w:rPr>
          <w:szCs w:val="22"/>
        </w:rPr>
      </w:pPr>
      <w:r w:rsidRPr="0019654A">
        <w:rPr>
          <w:szCs w:val="22"/>
        </w:rPr>
        <w:t xml:space="preserve">Đối soát số liệu hàng tuần/ hàng tháng để làm căn cứ thanh toán </w:t>
      </w:r>
      <w:r w:rsidR="005C6896" w:rsidRPr="0019654A">
        <w:rPr>
          <w:szCs w:val="22"/>
        </w:rPr>
        <w:t>.</w:t>
      </w:r>
    </w:p>
    <w:p w14:paraId="5A5680AB" w14:textId="77777777" w:rsidR="00532F6A" w:rsidRPr="0019654A" w:rsidRDefault="00532F6A" w:rsidP="0076324E">
      <w:pPr>
        <w:pStyle w:val="ListParagraph"/>
        <w:numPr>
          <w:ilvl w:val="2"/>
          <w:numId w:val="1"/>
        </w:numPr>
        <w:tabs>
          <w:tab w:val="left" w:pos="1276"/>
        </w:tabs>
        <w:suppressAutoHyphens/>
        <w:spacing w:after="60"/>
        <w:ind w:left="1276" w:hanging="567"/>
        <w:jc w:val="both"/>
        <w:rPr>
          <w:szCs w:val="22"/>
        </w:rPr>
      </w:pPr>
      <w:r w:rsidRPr="0019654A">
        <w:rPr>
          <w:szCs w:val="22"/>
        </w:rPr>
        <w:t>Lắp đặt biển hiệu, tiếp nhận tờ rơi do Bên A cung cấp để thực hiện công tác quảng bá, tiếp thị dịch vụ cho khách hàng.</w:t>
      </w:r>
    </w:p>
    <w:p w14:paraId="43930F2A" w14:textId="77777777" w:rsidR="00532F6A" w:rsidRPr="0019654A" w:rsidRDefault="00532F6A" w:rsidP="0076324E">
      <w:pPr>
        <w:pStyle w:val="ListParagraph"/>
        <w:numPr>
          <w:ilvl w:val="2"/>
          <w:numId w:val="1"/>
        </w:numPr>
        <w:tabs>
          <w:tab w:val="left" w:pos="1276"/>
        </w:tabs>
        <w:suppressAutoHyphens/>
        <w:spacing w:after="60"/>
        <w:ind w:left="1276" w:hanging="567"/>
        <w:jc w:val="both"/>
        <w:rPr>
          <w:szCs w:val="22"/>
        </w:rPr>
      </w:pPr>
      <w:r w:rsidRPr="0019654A">
        <w:rPr>
          <w:szCs w:val="22"/>
        </w:rPr>
        <w:t>Thông báo cho Bên A trước 07 ngày khi có sự thay đổi về địa chỉ, số điện thoại, số fax, email hoặc các yêu cầu khác.</w:t>
      </w:r>
    </w:p>
    <w:p w14:paraId="7BB99F70" w14:textId="77777777" w:rsidR="00532F6A" w:rsidRPr="0019654A" w:rsidRDefault="00532F6A" w:rsidP="0076324E">
      <w:pPr>
        <w:pStyle w:val="ListParagraph"/>
        <w:numPr>
          <w:ilvl w:val="2"/>
          <w:numId w:val="1"/>
        </w:numPr>
        <w:tabs>
          <w:tab w:val="left" w:pos="1276"/>
        </w:tabs>
        <w:suppressAutoHyphens/>
        <w:spacing w:after="60"/>
        <w:ind w:left="1276" w:hanging="567"/>
        <w:jc w:val="both"/>
        <w:rPr>
          <w:szCs w:val="22"/>
        </w:rPr>
      </w:pPr>
      <w:r w:rsidRPr="0019654A">
        <w:rPr>
          <w:szCs w:val="22"/>
        </w:rPr>
        <w:t>Không được chuyển nhượng hợp đồng đại lý này cho bất kỳ một bên thứ 3 nào khi chưa có sự đồng ý trước bằng văn bản của Bên A.</w:t>
      </w:r>
    </w:p>
    <w:p w14:paraId="1B267C15" w14:textId="77777777" w:rsidR="00E52F3E" w:rsidRPr="0019654A" w:rsidRDefault="00532F6A" w:rsidP="0076324E">
      <w:pPr>
        <w:pStyle w:val="ListParagraph"/>
        <w:numPr>
          <w:ilvl w:val="2"/>
          <w:numId w:val="1"/>
        </w:numPr>
        <w:tabs>
          <w:tab w:val="left" w:pos="1276"/>
        </w:tabs>
        <w:suppressAutoHyphens/>
        <w:spacing w:after="60"/>
        <w:ind w:left="1276" w:hanging="567"/>
        <w:jc w:val="both"/>
        <w:rPr>
          <w:szCs w:val="22"/>
        </w:rPr>
      </w:pPr>
      <w:r w:rsidRPr="0019654A">
        <w:rPr>
          <w:szCs w:val="22"/>
        </w:rPr>
        <w:t>Tự chịu trách nhiệm về các khoản thuế có liên quan theo quy định của pháp luật.</w:t>
      </w:r>
    </w:p>
    <w:p w14:paraId="2E72F6CA" w14:textId="77777777" w:rsidR="00472199" w:rsidRPr="0019654A" w:rsidRDefault="00472199" w:rsidP="00472199">
      <w:pPr>
        <w:pStyle w:val="ListParagraph"/>
        <w:tabs>
          <w:tab w:val="left" w:pos="1276"/>
        </w:tabs>
        <w:suppressAutoHyphens/>
        <w:spacing w:after="60"/>
        <w:ind w:left="1276"/>
        <w:jc w:val="both"/>
        <w:rPr>
          <w:szCs w:val="22"/>
        </w:rPr>
      </w:pPr>
    </w:p>
    <w:p w14:paraId="0B726FF7" w14:textId="77777777" w:rsidR="00C659E0" w:rsidRPr="0019654A" w:rsidRDefault="00C659E0" w:rsidP="0076324E">
      <w:pPr>
        <w:numPr>
          <w:ilvl w:val="0"/>
          <w:numId w:val="1"/>
        </w:numPr>
        <w:tabs>
          <w:tab w:val="left" w:pos="851"/>
        </w:tabs>
        <w:ind w:left="1080" w:hanging="1080"/>
        <w:jc w:val="both"/>
        <w:rPr>
          <w:b/>
          <w:szCs w:val="22"/>
        </w:rPr>
      </w:pPr>
      <w:r w:rsidRPr="0019654A">
        <w:rPr>
          <w:b/>
          <w:szCs w:val="22"/>
        </w:rPr>
        <w:t>HIỆU LỰC VÀ CHẤM DỨT HỢP ĐỒNG</w:t>
      </w:r>
    </w:p>
    <w:p w14:paraId="403DFC45" w14:textId="77777777" w:rsidR="00C659E0" w:rsidRPr="0019654A" w:rsidRDefault="00C659E0" w:rsidP="0076324E">
      <w:pPr>
        <w:pStyle w:val="ListParagraph"/>
        <w:numPr>
          <w:ilvl w:val="1"/>
          <w:numId w:val="1"/>
        </w:numPr>
        <w:tabs>
          <w:tab w:val="left" w:pos="709"/>
        </w:tabs>
        <w:suppressAutoHyphens/>
        <w:ind w:left="709" w:hanging="425"/>
        <w:jc w:val="both"/>
        <w:rPr>
          <w:bCs/>
          <w:szCs w:val="22"/>
        </w:rPr>
      </w:pPr>
      <w:r w:rsidRPr="0019654A">
        <w:rPr>
          <w:bCs/>
          <w:szCs w:val="22"/>
        </w:rPr>
        <w:t xml:space="preserve">Hợp đồng có </w:t>
      </w:r>
      <w:r w:rsidRPr="0019654A">
        <w:rPr>
          <w:szCs w:val="22"/>
        </w:rPr>
        <w:t>hiệu</w:t>
      </w:r>
      <w:r w:rsidRPr="0019654A">
        <w:rPr>
          <w:bCs/>
          <w:szCs w:val="22"/>
        </w:rPr>
        <w:t xml:space="preserve"> lực trong thời hạn </w:t>
      </w:r>
      <w:r w:rsidR="00F01F3B" w:rsidRPr="0019654A">
        <w:rPr>
          <w:szCs w:val="22"/>
        </w:rPr>
        <w:t>03</w:t>
      </w:r>
      <w:r w:rsidRPr="0019654A">
        <w:rPr>
          <w:szCs w:val="22"/>
        </w:rPr>
        <w:t xml:space="preserve"> năm</w:t>
      </w:r>
      <w:r w:rsidRPr="0019654A">
        <w:rPr>
          <w:bCs/>
          <w:szCs w:val="22"/>
        </w:rPr>
        <w:t xml:space="preserve"> kể từ ngày ký. Nếu hết thời hạn trên mà hai Bên không có ý kiến gì thì hợp đồng tự động được gia hạn cho những năm tiếp theo.</w:t>
      </w:r>
    </w:p>
    <w:p w14:paraId="2503BCFB" w14:textId="77777777" w:rsidR="00C659E0" w:rsidRPr="0019654A" w:rsidRDefault="00C659E0" w:rsidP="0076324E">
      <w:pPr>
        <w:pStyle w:val="ListParagraph"/>
        <w:numPr>
          <w:ilvl w:val="1"/>
          <w:numId w:val="1"/>
        </w:numPr>
        <w:tabs>
          <w:tab w:val="left" w:pos="709"/>
        </w:tabs>
        <w:suppressAutoHyphens/>
        <w:ind w:left="709" w:hanging="425"/>
        <w:jc w:val="both"/>
        <w:rPr>
          <w:bCs/>
          <w:szCs w:val="22"/>
        </w:rPr>
      </w:pPr>
      <w:r w:rsidRPr="0019654A">
        <w:rPr>
          <w:bCs/>
          <w:szCs w:val="22"/>
        </w:rPr>
        <w:t xml:space="preserve">Hợp đồng được </w:t>
      </w:r>
      <w:r w:rsidRPr="0019654A">
        <w:rPr>
          <w:szCs w:val="22"/>
        </w:rPr>
        <w:t>chấm</w:t>
      </w:r>
      <w:r w:rsidRPr="0019654A">
        <w:rPr>
          <w:bCs/>
          <w:szCs w:val="22"/>
        </w:rPr>
        <w:t xml:space="preserve"> dứt khi thuộc một trong các trường hợp sau:</w:t>
      </w:r>
    </w:p>
    <w:p w14:paraId="1B75C1D4" w14:textId="77777777" w:rsidR="00C659E0" w:rsidRPr="0019654A" w:rsidRDefault="00C659E0" w:rsidP="0076324E">
      <w:pPr>
        <w:pStyle w:val="ListParagraph"/>
        <w:numPr>
          <w:ilvl w:val="2"/>
          <w:numId w:val="1"/>
        </w:numPr>
        <w:tabs>
          <w:tab w:val="left" w:pos="1276"/>
        </w:tabs>
        <w:suppressAutoHyphens/>
        <w:spacing w:after="60"/>
        <w:ind w:left="1276" w:hanging="567"/>
        <w:jc w:val="both"/>
        <w:rPr>
          <w:szCs w:val="22"/>
        </w:rPr>
      </w:pPr>
      <w:r w:rsidRPr="0019654A">
        <w:rPr>
          <w:szCs w:val="22"/>
        </w:rPr>
        <w:t>Hai Bên thoả thuận chấm dứt hợp đồng.</w:t>
      </w:r>
    </w:p>
    <w:p w14:paraId="0F9990ED" w14:textId="77777777" w:rsidR="00C659E0" w:rsidRPr="0019654A" w:rsidRDefault="00C659E0" w:rsidP="0076324E">
      <w:pPr>
        <w:pStyle w:val="ListParagraph"/>
        <w:numPr>
          <w:ilvl w:val="2"/>
          <w:numId w:val="1"/>
        </w:numPr>
        <w:tabs>
          <w:tab w:val="left" w:pos="1276"/>
        </w:tabs>
        <w:suppressAutoHyphens/>
        <w:spacing w:after="60"/>
        <w:ind w:left="1276" w:hanging="567"/>
        <w:jc w:val="both"/>
        <w:rPr>
          <w:szCs w:val="22"/>
        </w:rPr>
      </w:pPr>
      <w:r w:rsidRPr="0019654A">
        <w:rPr>
          <w:szCs w:val="22"/>
        </w:rPr>
        <w:t>Khi một bên vi phạm một hay nhiều điều khoản của hợp đồng.</w:t>
      </w:r>
    </w:p>
    <w:p w14:paraId="11597C56" w14:textId="77777777" w:rsidR="00C659E0" w:rsidRPr="0019654A" w:rsidRDefault="003D6197" w:rsidP="0076324E">
      <w:pPr>
        <w:pStyle w:val="ListParagraph"/>
        <w:numPr>
          <w:ilvl w:val="2"/>
          <w:numId w:val="1"/>
        </w:numPr>
        <w:tabs>
          <w:tab w:val="left" w:pos="1276"/>
        </w:tabs>
        <w:suppressAutoHyphens/>
        <w:spacing w:after="60"/>
        <w:ind w:left="1276" w:hanging="567"/>
        <w:jc w:val="both"/>
        <w:rPr>
          <w:bCs/>
          <w:szCs w:val="22"/>
        </w:rPr>
      </w:pPr>
      <w:r w:rsidRPr="0019654A">
        <w:rPr>
          <w:szCs w:val="22"/>
        </w:rPr>
        <w:t>Theo yêu cầu của các cơ quan chức năng có thẩm quyền</w:t>
      </w:r>
      <w:r w:rsidR="00C659E0" w:rsidRPr="0019654A">
        <w:rPr>
          <w:bCs/>
          <w:szCs w:val="22"/>
        </w:rPr>
        <w:t xml:space="preserve">. </w:t>
      </w:r>
    </w:p>
    <w:p w14:paraId="3103B779" w14:textId="77777777" w:rsidR="00C659E0" w:rsidRPr="0019654A" w:rsidRDefault="00C659E0" w:rsidP="0076324E">
      <w:pPr>
        <w:pStyle w:val="ListParagraph"/>
        <w:numPr>
          <w:ilvl w:val="1"/>
          <w:numId w:val="1"/>
        </w:numPr>
        <w:tabs>
          <w:tab w:val="left" w:pos="709"/>
        </w:tabs>
        <w:suppressAutoHyphens/>
        <w:ind w:left="709" w:hanging="425"/>
        <w:jc w:val="both"/>
        <w:rPr>
          <w:bCs/>
          <w:szCs w:val="22"/>
        </w:rPr>
      </w:pPr>
      <w:r w:rsidRPr="0019654A">
        <w:rPr>
          <w:bCs/>
          <w:szCs w:val="22"/>
        </w:rPr>
        <w:t xml:space="preserve">Việc chấm dứt hợp đồng phải được thực hiện bằng văn bản và trong vòng mười lăm (15) ngày, sau đó, Hai Bên </w:t>
      </w:r>
      <w:r w:rsidRPr="0019654A">
        <w:rPr>
          <w:szCs w:val="22"/>
        </w:rPr>
        <w:t>phải</w:t>
      </w:r>
      <w:r w:rsidRPr="0019654A">
        <w:rPr>
          <w:bCs/>
          <w:szCs w:val="22"/>
        </w:rPr>
        <w:t xml:space="preserve"> thực hiện đầy đủ mọi trách nhiệm còn thiếu đối với nhau.</w:t>
      </w:r>
    </w:p>
    <w:p w14:paraId="76A27AB0" w14:textId="77777777" w:rsidR="00E52F3E" w:rsidRPr="0019654A" w:rsidRDefault="003D6197" w:rsidP="0076324E">
      <w:pPr>
        <w:pStyle w:val="ListParagraph"/>
        <w:numPr>
          <w:ilvl w:val="1"/>
          <w:numId w:val="1"/>
        </w:numPr>
        <w:tabs>
          <w:tab w:val="left" w:pos="709"/>
        </w:tabs>
        <w:suppressAutoHyphens/>
        <w:ind w:left="709" w:hanging="425"/>
        <w:jc w:val="both"/>
        <w:rPr>
          <w:szCs w:val="22"/>
        </w:rPr>
      </w:pPr>
      <w:r w:rsidRPr="0019654A">
        <w:rPr>
          <w:szCs w:val="22"/>
        </w:rPr>
        <w:t>Hợp đồng chỉ được thanh lý sau khi hai bên đã thực hiện hết trách nhiệm của mình và ký biên bản thanh lý hợp đồng.</w:t>
      </w:r>
    </w:p>
    <w:p w14:paraId="5249BB0E" w14:textId="77777777" w:rsidR="00E52F3E" w:rsidRPr="0019654A" w:rsidRDefault="00E52F3E" w:rsidP="00E52F3E">
      <w:pPr>
        <w:pStyle w:val="ListParagraph"/>
        <w:tabs>
          <w:tab w:val="left" w:pos="709"/>
        </w:tabs>
        <w:suppressAutoHyphens/>
        <w:ind w:left="709"/>
        <w:jc w:val="both"/>
        <w:rPr>
          <w:szCs w:val="22"/>
        </w:rPr>
      </w:pPr>
    </w:p>
    <w:p w14:paraId="7199F182" w14:textId="77777777" w:rsidR="000B074C" w:rsidRPr="0019654A" w:rsidRDefault="000B074C" w:rsidP="0076324E">
      <w:pPr>
        <w:numPr>
          <w:ilvl w:val="0"/>
          <w:numId w:val="1"/>
        </w:numPr>
        <w:tabs>
          <w:tab w:val="left" w:pos="851"/>
        </w:tabs>
        <w:ind w:left="1080" w:hanging="1080"/>
        <w:jc w:val="both"/>
        <w:rPr>
          <w:b/>
          <w:szCs w:val="22"/>
        </w:rPr>
      </w:pPr>
      <w:r w:rsidRPr="0019654A">
        <w:rPr>
          <w:b/>
          <w:szCs w:val="22"/>
        </w:rPr>
        <w:t>ĐIỀU KHOẢN CHUNG</w:t>
      </w:r>
    </w:p>
    <w:p w14:paraId="39D2F7DF" w14:textId="77777777" w:rsidR="00C659E0" w:rsidRPr="0019654A" w:rsidRDefault="00C659E0" w:rsidP="0076324E">
      <w:pPr>
        <w:pStyle w:val="ListParagraph"/>
        <w:numPr>
          <w:ilvl w:val="1"/>
          <w:numId w:val="1"/>
        </w:numPr>
        <w:tabs>
          <w:tab w:val="left" w:pos="709"/>
        </w:tabs>
        <w:suppressAutoHyphens/>
        <w:ind w:left="709" w:hanging="425"/>
        <w:jc w:val="both"/>
        <w:rPr>
          <w:szCs w:val="22"/>
        </w:rPr>
      </w:pPr>
      <w:r w:rsidRPr="0019654A">
        <w:rPr>
          <w:szCs w:val="22"/>
        </w:rPr>
        <w:t xml:space="preserve">Hai bên cam kết thực hiện đúng và đầy đủ các điều khoản đã thỏa thuận trong hợp đồng này và </w:t>
      </w:r>
      <w:r w:rsidR="003D6197" w:rsidRPr="0019654A">
        <w:rPr>
          <w:szCs w:val="22"/>
        </w:rPr>
        <w:t xml:space="preserve">theo </w:t>
      </w:r>
      <w:r w:rsidRPr="0019654A">
        <w:rPr>
          <w:szCs w:val="22"/>
        </w:rPr>
        <w:t xml:space="preserve">các quy định của </w:t>
      </w:r>
      <w:r w:rsidR="003D6197" w:rsidRPr="0019654A">
        <w:rPr>
          <w:szCs w:val="22"/>
        </w:rPr>
        <w:t>pháp luật</w:t>
      </w:r>
      <w:r w:rsidRPr="0019654A">
        <w:rPr>
          <w:szCs w:val="22"/>
        </w:rPr>
        <w:t xml:space="preserve">. Bên nào vi phạm sẽ phải chịu trách nhiệm trước bên kia và chịu trách nhiệm trước pháp luật. </w:t>
      </w:r>
    </w:p>
    <w:p w14:paraId="6D7BF25C" w14:textId="77777777" w:rsidR="000B074C" w:rsidRPr="0019654A" w:rsidRDefault="000B074C" w:rsidP="0076324E">
      <w:pPr>
        <w:pStyle w:val="ListParagraph"/>
        <w:numPr>
          <w:ilvl w:val="1"/>
          <w:numId w:val="1"/>
        </w:numPr>
        <w:tabs>
          <w:tab w:val="left" w:pos="709"/>
        </w:tabs>
        <w:suppressAutoHyphens/>
        <w:ind w:left="709" w:hanging="425"/>
        <w:jc w:val="both"/>
        <w:rPr>
          <w:szCs w:val="22"/>
        </w:rPr>
      </w:pPr>
      <w:r w:rsidRPr="0019654A">
        <w:rPr>
          <w:szCs w:val="22"/>
        </w:rPr>
        <w:t>Hai bên cam kết không được tiết lộ bất cứ thông tin nào có liên quan tới hợp đồng đã ký kết giữa hai Bên, các thông tin liên quan đến khách hàng kể từ thời điểm hợp đồng được ký kết.</w:t>
      </w:r>
    </w:p>
    <w:p w14:paraId="470DB725" w14:textId="77777777" w:rsidR="00C659E0" w:rsidRPr="0019654A" w:rsidRDefault="00C659E0" w:rsidP="0076324E">
      <w:pPr>
        <w:pStyle w:val="ListParagraph"/>
        <w:numPr>
          <w:ilvl w:val="1"/>
          <w:numId w:val="1"/>
        </w:numPr>
        <w:tabs>
          <w:tab w:val="left" w:pos="709"/>
        </w:tabs>
        <w:suppressAutoHyphens/>
        <w:ind w:left="709" w:hanging="425"/>
        <w:jc w:val="both"/>
        <w:rPr>
          <w:szCs w:val="22"/>
        </w:rPr>
      </w:pPr>
      <w:r w:rsidRPr="0019654A">
        <w:rPr>
          <w:szCs w:val="22"/>
        </w:rPr>
        <w:t>Ngoại trừ các trường hợp sửa đổi thuộc quyền của các bên và được quy định tại hợp đồng, các sửa đổi, bổ sung khác trong hợp đồng này chỉ được thực hiện khi có thỏa thuận bằng văn bản của các bên và được điều chỉnh bằng Phụ lục Hợp đồng.</w:t>
      </w:r>
    </w:p>
    <w:p w14:paraId="7437ECDE" w14:textId="77777777" w:rsidR="00A85694" w:rsidRPr="0019654A" w:rsidRDefault="00A85694" w:rsidP="0076324E">
      <w:pPr>
        <w:pStyle w:val="ListParagraph"/>
        <w:numPr>
          <w:ilvl w:val="1"/>
          <w:numId w:val="1"/>
        </w:numPr>
        <w:tabs>
          <w:tab w:val="left" w:pos="709"/>
        </w:tabs>
        <w:suppressAutoHyphens/>
        <w:ind w:left="709" w:hanging="425"/>
        <w:jc w:val="both"/>
        <w:rPr>
          <w:szCs w:val="22"/>
        </w:rPr>
      </w:pPr>
      <w:r w:rsidRPr="0019654A">
        <w:rPr>
          <w:szCs w:val="22"/>
        </w:rPr>
        <w:t>Cơ quan, tổ chức có hành vi vi phạm pháp luật trong giao dịch điện tử thì tùy theo tính chất, mức độ vi phạm mà bị xử phạt hành chính, đình chỉ hoạt động, nếu gây thiệt hại thì phải bồi thường theo quy định của pháp luật.</w:t>
      </w:r>
    </w:p>
    <w:p w14:paraId="2086E61B" w14:textId="77777777" w:rsidR="00A85694" w:rsidRPr="0019654A" w:rsidRDefault="00A85694" w:rsidP="0076324E">
      <w:pPr>
        <w:pStyle w:val="ListParagraph"/>
        <w:numPr>
          <w:ilvl w:val="1"/>
          <w:numId w:val="1"/>
        </w:numPr>
        <w:tabs>
          <w:tab w:val="left" w:pos="709"/>
        </w:tabs>
        <w:suppressAutoHyphens/>
        <w:ind w:left="709" w:hanging="425"/>
        <w:jc w:val="both"/>
        <w:rPr>
          <w:szCs w:val="22"/>
        </w:rPr>
      </w:pPr>
      <w:r w:rsidRPr="0019654A">
        <w:rPr>
          <w:szCs w:val="22"/>
        </w:rPr>
        <w:t>Các bên có thể giải quyết tranh chấp trong giao dịch điện tử thông qua hòa giải theo quy định tại Luật giao dịch điện tử và pháp luật có liên quan.</w:t>
      </w:r>
    </w:p>
    <w:p w14:paraId="72364B2F" w14:textId="77777777" w:rsidR="009861A9" w:rsidRPr="0019654A" w:rsidRDefault="009861A9" w:rsidP="0076324E">
      <w:pPr>
        <w:pStyle w:val="ListParagraph"/>
        <w:numPr>
          <w:ilvl w:val="1"/>
          <w:numId w:val="1"/>
        </w:numPr>
        <w:tabs>
          <w:tab w:val="left" w:pos="709"/>
        </w:tabs>
        <w:suppressAutoHyphens/>
        <w:ind w:left="709" w:hanging="425"/>
        <w:jc w:val="both"/>
        <w:rPr>
          <w:szCs w:val="22"/>
        </w:rPr>
      </w:pPr>
      <w:r w:rsidRPr="0019654A">
        <w:rPr>
          <w:szCs w:val="22"/>
        </w:rPr>
        <w:lastRenderedPageBreak/>
        <w:t xml:space="preserve">Mọi tranh chấp phát sinh từ hợp đồng này trước hết phải được các bên giải quyết thông qua thương lượng, hoà giải. Trong trường hợp các bên không thể thương lượng, hòa giải được với nhau thì tranh chấp sẽ được giải quyết tại Toà án, nơi Bên A đặt trụ sở giao dịch chính. Phán quyết của Toà án là cuối cùng và các bên phải có nghĩa vụ thi hành. Mọi chi phí phát sinh bên thua kiện chịu. </w:t>
      </w:r>
    </w:p>
    <w:p w14:paraId="27EF3ED0" w14:textId="77777777" w:rsidR="000B074C" w:rsidRPr="0019654A" w:rsidRDefault="000B074C" w:rsidP="0076324E">
      <w:pPr>
        <w:pStyle w:val="ListParagraph"/>
        <w:numPr>
          <w:ilvl w:val="1"/>
          <w:numId w:val="1"/>
        </w:numPr>
        <w:tabs>
          <w:tab w:val="left" w:pos="709"/>
        </w:tabs>
        <w:suppressAutoHyphens/>
        <w:ind w:left="709" w:hanging="425"/>
        <w:jc w:val="both"/>
        <w:rPr>
          <w:szCs w:val="22"/>
        </w:rPr>
      </w:pPr>
      <w:r w:rsidRPr="0019654A">
        <w:rPr>
          <w:szCs w:val="22"/>
        </w:rPr>
        <w:t xml:space="preserve">Hợp đồng này được lập thành </w:t>
      </w:r>
      <w:r w:rsidR="00904E3F" w:rsidRPr="0019654A">
        <w:rPr>
          <w:szCs w:val="22"/>
        </w:rPr>
        <w:t>0</w:t>
      </w:r>
      <w:r w:rsidR="00F128AA" w:rsidRPr="0019654A">
        <w:rPr>
          <w:szCs w:val="22"/>
        </w:rPr>
        <w:t>2</w:t>
      </w:r>
      <w:r w:rsidR="00904E3F" w:rsidRPr="0019654A">
        <w:rPr>
          <w:szCs w:val="22"/>
        </w:rPr>
        <w:t xml:space="preserve"> (</w:t>
      </w:r>
      <w:r w:rsidR="00F128AA" w:rsidRPr="0019654A">
        <w:rPr>
          <w:szCs w:val="22"/>
        </w:rPr>
        <w:t>hai</w:t>
      </w:r>
      <w:r w:rsidR="00904E3F" w:rsidRPr="0019654A">
        <w:rPr>
          <w:szCs w:val="22"/>
        </w:rPr>
        <w:t>)</w:t>
      </w:r>
      <w:r w:rsidRPr="0019654A">
        <w:rPr>
          <w:szCs w:val="22"/>
        </w:rPr>
        <w:t xml:space="preserve"> bản có giá trị như nhau, mỗi bên giữ hai bản để th</w:t>
      </w:r>
      <w:r w:rsidR="00904E3F" w:rsidRPr="0019654A">
        <w:rPr>
          <w:szCs w:val="22"/>
        </w:rPr>
        <w:t>ự</w:t>
      </w:r>
      <w:r w:rsidRPr="0019654A">
        <w:rPr>
          <w:szCs w:val="22"/>
        </w:rPr>
        <w:t>c hiện.</w:t>
      </w:r>
    </w:p>
    <w:p w14:paraId="20498B67" w14:textId="77777777" w:rsidR="00E52F3E" w:rsidRPr="0019654A" w:rsidRDefault="00E52F3E" w:rsidP="00E52F3E">
      <w:pPr>
        <w:pStyle w:val="ListParagraph"/>
        <w:tabs>
          <w:tab w:val="left" w:pos="709"/>
        </w:tabs>
        <w:suppressAutoHyphens/>
        <w:ind w:left="794"/>
        <w:jc w:val="both"/>
        <w:rPr>
          <w:szCs w:val="22"/>
        </w:rPr>
      </w:pPr>
    </w:p>
    <w:tbl>
      <w:tblPr>
        <w:tblW w:w="8828" w:type="dxa"/>
        <w:jc w:val="center"/>
        <w:tblLook w:val="04A0" w:firstRow="1" w:lastRow="0" w:firstColumn="1" w:lastColumn="0" w:noHBand="0" w:noVBand="1"/>
      </w:tblPr>
      <w:tblGrid>
        <w:gridCol w:w="3564"/>
        <w:gridCol w:w="2024"/>
        <w:gridCol w:w="3240"/>
      </w:tblGrid>
      <w:tr w:rsidR="009A09A7" w:rsidRPr="0019654A" w14:paraId="5BD58ECA" w14:textId="77777777" w:rsidTr="009A09A7">
        <w:trPr>
          <w:jc w:val="center"/>
        </w:trPr>
        <w:tc>
          <w:tcPr>
            <w:tcW w:w="3564" w:type="dxa"/>
          </w:tcPr>
          <w:p w14:paraId="4075C017" w14:textId="77777777" w:rsidR="009A09A7" w:rsidRPr="0019654A" w:rsidRDefault="009A09A7" w:rsidP="0043627D">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40"/>
              <w:jc w:val="center"/>
              <w:rPr>
                <w:rFonts w:ascii="Times New Roman" w:hAnsi="Times New Roman"/>
                <w:b/>
                <w:color w:val="000000"/>
                <w:sz w:val="24"/>
                <w:szCs w:val="22"/>
              </w:rPr>
            </w:pPr>
            <w:r w:rsidRPr="0019654A">
              <w:rPr>
                <w:rFonts w:ascii="Times New Roman" w:hAnsi="Times New Roman"/>
                <w:b/>
                <w:color w:val="000000"/>
                <w:sz w:val="24"/>
                <w:szCs w:val="22"/>
              </w:rPr>
              <w:t>ĐẠI DIỆN BÊN A</w:t>
            </w:r>
          </w:p>
        </w:tc>
        <w:tc>
          <w:tcPr>
            <w:tcW w:w="2024" w:type="dxa"/>
          </w:tcPr>
          <w:p w14:paraId="00570BC0" w14:textId="77777777" w:rsidR="009A09A7" w:rsidRPr="0019654A" w:rsidRDefault="009A09A7" w:rsidP="0043627D">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40"/>
              <w:rPr>
                <w:rFonts w:ascii="Times New Roman" w:hAnsi="Times New Roman"/>
                <w:b/>
                <w:color w:val="000000"/>
                <w:sz w:val="24"/>
                <w:szCs w:val="22"/>
              </w:rPr>
            </w:pPr>
          </w:p>
        </w:tc>
        <w:tc>
          <w:tcPr>
            <w:tcW w:w="3240" w:type="dxa"/>
          </w:tcPr>
          <w:p w14:paraId="266A6C9D" w14:textId="77777777" w:rsidR="009A09A7" w:rsidRPr="0019654A" w:rsidRDefault="009A09A7" w:rsidP="0043627D">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40"/>
              <w:jc w:val="center"/>
              <w:rPr>
                <w:rFonts w:ascii="Times New Roman" w:hAnsi="Times New Roman"/>
                <w:b/>
                <w:color w:val="000000"/>
                <w:sz w:val="24"/>
                <w:szCs w:val="22"/>
              </w:rPr>
            </w:pPr>
            <w:r w:rsidRPr="0019654A">
              <w:rPr>
                <w:rFonts w:ascii="Times New Roman" w:hAnsi="Times New Roman"/>
                <w:b/>
                <w:color w:val="000000"/>
                <w:sz w:val="24"/>
                <w:szCs w:val="22"/>
              </w:rPr>
              <w:t>ĐẠI DIỆN BÊN B</w:t>
            </w:r>
          </w:p>
        </w:tc>
      </w:tr>
      <w:tr w:rsidR="009A09A7" w:rsidRPr="0019654A" w14:paraId="32F57F22" w14:textId="77777777" w:rsidTr="009A09A7">
        <w:trPr>
          <w:jc w:val="center"/>
        </w:trPr>
        <w:tc>
          <w:tcPr>
            <w:tcW w:w="3564" w:type="dxa"/>
          </w:tcPr>
          <w:p w14:paraId="2AD3B5BF" w14:textId="77777777" w:rsidR="009A09A7" w:rsidRPr="0019654A" w:rsidRDefault="009A09A7" w:rsidP="0043627D">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40"/>
              <w:jc w:val="center"/>
              <w:rPr>
                <w:rFonts w:ascii="Times New Roman" w:hAnsi="Times New Roman"/>
                <w:b/>
                <w:color w:val="000000"/>
                <w:sz w:val="24"/>
                <w:szCs w:val="22"/>
              </w:rPr>
            </w:pPr>
            <w:r w:rsidRPr="0019654A">
              <w:rPr>
                <w:rFonts w:ascii="Times New Roman" w:hAnsi="Times New Roman"/>
                <w:b/>
                <w:color w:val="000000"/>
                <w:sz w:val="24"/>
                <w:szCs w:val="22"/>
              </w:rPr>
              <w:t>Giám đốc</w:t>
            </w:r>
            <w:r w:rsidR="002A70B2" w:rsidRPr="0019654A">
              <w:rPr>
                <w:rFonts w:ascii="Times New Roman" w:hAnsi="Times New Roman"/>
                <w:b/>
                <w:color w:val="000000"/>
                <w:sz w:val="24"/>
                <w:szCs w:val="22"/>
              </w:rPr>
              <w:t xml:space="preserve"> kinh doanh</w:t>
            </w:r>
          </w:p>
        </w:tc>
        <w:tc>
          <w:tcPr>
            <w:tcW w:w="2024" w:type="dxa"/>
          </w:tcPr>
          <w:p w14:paraId="16F03C7A" w14:textId="77777777" w:rsidR="009A09A7" w:rsidRPr="0019654A" w:rsidRDefault="009A09A7" w:rsidP="0043627D">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92"/>
              </w:tabs>
              <w:spacing w:after="40"/>
              <w:rPr>
                <w:rFonts w:ascii="Times New Roman" w:hAnsi="Times New Roman"/>
                <w:b/>
                <w:color w:val="000000"/>
                <w:sz w:val="24"/>
                <w:szCs w:val="22"/>
              </w:rPr>
            </w:pPr>
          </w:p>
        </w:tc>
        <w:tc>
          <w:tcPr>
            <w:tcW w:w="3240" w:type="dxa"/>
          </w:tcPr>
          <w:p w14:paraId="194CD0DD" w14:textId="77777777" w:rsidR="009A09A7" w:rsidRPr="0019654A" w:rsidRDefault="0043627D" w:rsidP="0043627D">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40"/>
              <w:jc w:val="center"/>
              <w:rPr>
                <w:rFonts w:ascii="Times New Roman" w:hAnsi="Times New Roman"/>
                <w:b/>
                <w:color w:val="000000"/>
                <w:sz w:val="24"/>
                <w:szCs w:val="22"/>
              </w:rPr>
            </w:pPr>
            <w:r w:rsidRPr="0019654A">
              <w:rPr>
                <w:rFonts w:ascii="Times New Roman" w:hAnsi="Times New Roman"/>
                <w:b/>
                <w:color w:val="000000"/>
                <w:sz w:val="24"/>
                <w:szCs w:val="22"/>
              </w:rPr>
              <w:t>Giám đốc</w:t>
            </w:r>
          </w:p>
        </w:tc>
      </w:tr>
      <w:tr w:rsidR="009A09A7" w:rsidRPr="0019654A" w14:paraId="49717C97" w14:textId="77777777" w:rsidTr="009A09A7">
        <w:trPr>
          <w:jc w:val="center"/>
        </w:trPr>
        <w:tc>
          <w:tcPr>
            <w:tcW w:w="3564" w:type="dxa"/>
          </w:tcPr>
          <w:p w14:paraId="0F1B14D2" w14:textId="77777777" w:rsidR="009A09A7" w:rsidRPr="0019654A" w:rsidRDefault="009A09A7" w:rsidP="0043627D">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40"/>
              <w:jc w:val="center"/>
              <w:rPr>
                <w:rFonts w:ascii="Times New Roman" w:hAnsi="Times New Roman"/>
                <w:b/>
                <w:color w:val="000000"/>
                <w:sz w:val="24"/>
                <w:szCs w:val="22"/>
              </w:rPr>
            </w:pPr>
          </w:p>
          <w:p w14:paraId="1CFA6B1F" w14:textId="77777777" w:rsidR="009A09A7" w:rsidRPr="0019654A" w:rsidRDefault="009A09A7" w:rsidP="0043627D">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40"/>
              <w:jc w:val="center"/>
              <w:rPr>
                <w:rFonts w:ascii="Times New Roman" w:hAnsi="Times New Roman"/>
                <w:b/>
                <w:color w:val="000000"/>
                <w:sz w:val="24"/>
                <w:szCs w:val="22"/>
              </w:rPr>
            </w:pPr>
          </w:p>
          <w:p w14:paraId="4DEC4BE5" w14:textId="77777777" w:rsidR="009A09A7" w:rsidRPr="0019654A" w:rsidRDefault="009A09A7" w:rsidP="0043627D">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40"/>
              <w:jc w:val="center"/>
              <w:rPr>
                <w:rFonts w:ascii="Times New Roman" w:hAnsi="Times New Roman"/>
                <w:b/>
                <w:color w:val="000000"/>
                <w:sz w:val="24"/>
                <w:szCs w:val="22"/>
              </w:rPr>
            </w:pPr>
          </w:p>
          <w:p w14:paraId="7D285C8A" w14:textId="77777777" w:rsidR="009A09A7" w:rsidRPr="0019654A" w:rsidRDefault="009A09A7" w:rsidP="0043627D">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40"/>
              <w:jc w:val="center"/>
              <w:rPr>
                <w:rFonts w:ascii="Times New Roman" w:hAnsi="Times New Roman"/>
                <w:b/>
                <w:color w:val="000000"/>
                <w:sz w:val="24"/>
                <w:szCs w:val="22"/>
              </w:rPr>
            </w:pPr>
          </w:p>
          <w:p w14:paraId="10731DDC" w14:textId="77777777" w:rsidR="009A09A7" w:rsidRPr="0019654A" w:rsidRDefault="009A09A7" w:rsidP="0043627D">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40"/>
              <w:jc w:val="center"/>
              <w:rPr>
                <w:rFonts w:ascii="Times New Roman" w:hAnsi="Times New Roman"/>
                <w:b/>
                <w:color w:val="000000"/>
                <w:sz w:val="24"/>
                <w:szCs w:val="22"/>
              </w:rPr>
            </w:pPr>
          </w:p>
        </w:tc>
        <w:tc>
          <w:tcPr>
            <w:tcW w:w="2024" w:type="dxa"/>
          </w:tcPr>
          <w:p w14:paraId="2B4D40FD" w14:textId="77777777" w:rsidR="009A09A7" w:rsidRPr="0019654A" w:rsidRDefault="009A09A7" w:rsidP="0043627D">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92"/>
              </w:tabs>
              <w:spacing w:after="40"/>
              <w:rPr>
                <w:rFonts w:ascii="Times New Roman" w:hAnsi="Times New Roman"/>
                <w:b/>
                <w:color w:val="000000"/>
                <w:sz w:val="24"/>
                <w:szCs w:val="22"/>
              </w:rPr>
            </w:pPr>
          </w:p>
        </w:tc>
        <w:tc>
          <w:tcPr>
            <w:tcW w:w="3240" w:type="dxa"/>
          </w:tcPr>
          <w:p w14:paraId="4DC2E900" w14:textId="77777777" w:rsidR="009A09A7" w:rsidRPr="0019654A" w:rsidRDefault="009A09A7" w:rsidP="0043627D">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40"/>
              <w:jc w:val="center"/>
              <w:rPr>
                <w:rFonts w:ascii="Times New Roman" w:hAnsi="Times New Roman"/>
                <w:b/>
                <w:color w:val="000000"/>
                <w:sz w:val="24"/>
                <w:szCs w:val="22"/>
              </w:rPr>
            </w:pPr>
          </w:p>
        </w:tc>
      </w:tr>
      <w:tr w:rsidR="009A09A7" w:rsidRPr="0019654A" w14:paraId="678C2027" w14:textId="77777777" w:rsidTr="009A09A7">
        <w:trPr>
          <w:jc w:val="center"/>
        </w:trPr>
        <w:tc>
          <w:tcPr>
            <w:tcW w:w="3564" w:type="dxa"/>
          </w:tcPr>
          <w:p w14:paraId="21C593A9" w14:textId="77777777" w:rsidR="009A09A7" w:rsidRPr="0019654A" w:rsidRDefault="002A70B2" w:rsidP="0043627D">
            <w:pPr>
              <w:pStyle w:val="Index1"/>
              <w:widowControl w:val="0"/>
              <w:spacing w:before="0"/>
              <w:jc w:val="center"/>
              <w:rPr>
                <w:rFonts w:ascii="Times New Roman" w:hAnsi="Times New Roman" w:cs="Times New Roman"/>
                <w:b/>
                <w:sz w:val="24"/>
                <w:szCs w:val="22"/>
              </w:rPr>
            </w:pPr>
            <w:r w:rsidRPr="0019654A">
              <w:rPr>
                <w:rFonts w:ascii="Times New Roman" w:hAnsi="Times New Roman" w:cs="Times New Roman"/>
                <w:b/>
                <w:sz w:val="24"/>
                <w:szCs w:val="22"/>
              </w:rPr>
              <w:t>LÊ PHÚC TRẦN TÂM</w:t>
            </w:r>
          </w:p>
        </w:tc>
        <w:tc>
          <w:tcPr>
            <w:tcW w:w="2024" w:type="dxa"/>
          </w:tcPr>
          <w:p w14:paraId="33BE75F7" w14:textId="77777777" w:rsidR="009A09A7" w:rsidRPr="0019654A" w:rsidRDefault="009A09A7" w:rsidP="0043627D">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40"/>
              <w:rPr>
                <w:rFonts w:ascii="Times New Roman" w:hAnsi="Times New Roman"/>
                <w:b/>
                <w:color w:val="000000"/>
                <w:sz w:val="24"/>
                <w:szCs w:val="22"/>
              </w:rPr>
            </w:pPr>
          </w:p>
        </w:tc>
        <w:tc>
          <w:tcPr>
            <w:tcW w:w="3240" w:type="dxa"/>
          </w:tcPr>
          <w:p w14:paraId="2CC047B8" w14:textId="6826B6A9" w:rsidR="009A09A7" w:rsidRPr="0019654A" w:rsidRDefault="009A09A7" w:rsidP="0043627D">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40"/>
              <w:jc w:val="center"/>
              <w:rPr>
                <w:rFonts w:ascii="Times New Roman" w:hAnsi="Times New Roman"/>
                <w:b/>
                <w:color w:val="000000"/>
                <w:sz w:val="24"/>
                <w:szCs w:val="22"/>
              </w:rPr>
            </w:pPr>
          </w:p>
        </w:tc>
      </w:tr>
      <w:tr w:rsidR="00571D54" w:rsidRPr="0019654A" w14:paraId="284D03B5" w14:textId="77777777" w:rsidTr="009A09A7">
        <w:trPr>
          <w:jc w:val="center"/>
        </w:trPr>
        <w:tc>
          <w:tcPr>
            <w:tcW w:w="3564" w:type="dxa"/>
          </w:tcPr>
          <w:p w14:paraId="05BA6EDC" w14:textId="77777777" w:rsidR="00571D54" w:rsidRPr="0019654A" w:rsidRDefault="00571D54" w:rsidP="00571D54">
            <w:pPr>
              <w:pStyle w:val="Index1"/>
              <w:widowControl w:val="0"/>
              <w:spacing w:before="0"/>
              <w:rPr>
                <w:rFonts w:ascii="Times New Roman" w:hAnsi="Times New Roman" w:cs="Times New Roman"/>
                <w:b/>
                <w:sz w:val="24"/>
                <w:szCs w:val="22"/>
              </w:rPr>
            </w:pPr>
          </w:p>
        </w:tc>
        <w:tc>
          <w:tcPr>
            <w:tcW w:w="2024" w:type="dxa"/>
          </w:tcPr>
          <w:p w14:paraId="5C3B969B" w14:textId="77777777" w:rsidR="00571D54" w:rsidRPr="0019654A" w:rsidRDefault="00571D54" w:rsidP="0043627D">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40"/>
              <w:rPr>
                <w:rFonts w:ascii="Times New Roman" w:hAnsi="Times New Roman"/>
                <w:b/>
                <w:color w:val="000000"/>
                <w:sz w:val="24"/>
                <w:szCs w:val="22"/>
              </w:rPr>
            </w:pPr>
          </w:p>
        </w:tc>
        <w:tc>
          <w:tcPr>
            <w:tcW w:w="3240" w:type="dxa"/>
          </w:tcPr>
          <w:p w14:paraId="750DAA59" w14:textId="77777777" w:rsidR="00571D54" w:rsidRPr="0019654A" w:rsidRDefault="00571D54" w:rsidP="0043627D">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40"/>
              <w:jc w:val="center"/>
              <w:rPr>
                <w:rFonts w:ascii="Times New Roman" w:hAnsi="Times New Roman"/>
                <w:b/>
                <w:color w:val="000000"/>
                <w:sz w:val="24"/>
                <w:szCs w:val="22"/>
              </w:rPr>
            </w:pPr>
          </w:p>
        </w:tc>
      </w:tr>
    </w:tbl>
    <w:p w14:paraId="2D93F578" w14:textId="77777777" w:rsidR="000A3F65" w:rsidRPr="0019654A" w:rsidRDefault="000A3F65" w:rsidP="000A3F65">
      <w:pPr>
        <w:tabs>
          <w:tab w:val="left" w:pos="436"/>
        </w:tabs>
        <w:spacing w:before="120"/>
        <w:jc w:val="both"/>
        <w:rPr>
          <w:szCs w:val="22"/>
        </w:rPr>
      </w:pPr>
    </w:p>
    <w:p w14:paraId="203CD7B5" w14:textId="77777777" w:rsidR="009A09A7" w:rsidRPr="0019654A" w:rsidRDefault="009A09A7" w:rsidP="000A3F65">
      <w:pPr>
        <w:tabs>
          <w:tab w:val="left" w:pos="436"/>
        </w:tabs>
        <w:spacing w:before="120"/>
        <w:jc w:val="both"/>
        <w:rPr>
          <w:szCs w:val="22"/>
        </w:rPr>
      </w:pPr>
    </w:p>
    <w:p w14:paraId="592C0FCC" w14:textId="77777777" w:rsidR="00BA55A5" w:rsidRPr="0019654A" w:rsidRDefault="000B074C" w:rsidP="00B0434B">
      <w:pPr>
        <w:jc w:val="center"/>
        <w:rPr>
          <w:szCs w:val="22"/>
          <w:lang w:val="sv-SE"/>
        </w:rPr>
      </w:pPr>
      <w:r w:rsidRPr="0019654A">
        <w:rPr>
          <w:szCs w:val="22"/>
        </w:rPr>
        <w:br w:type="page"/>
      </w:r>
      <w:r w:rsidR="00BA55A5" w:rsidRPr="0019654A">
        <w:rPr>
          <w:b/>
          <w:szCs w:val="22"/>
          <w:lang w:val="sv-SE"/>
        </w:rPr>
        <w:lastRenderedPageBreak/>
        <w:t>CỘNG HÒA XÃ HỘI CHỦ NGHĨA VIỆT NAM</w:t>
      </w:r>
      <w:r w:rsidR="00BA55A5" w:rsidRPr="0019654A">
        <w:rPr>
          <w:szCs w:val="22"/>
          <w:lang w:val="sv-SE"/>
        </w:rPr>
        <w:br/>
        <w:t>Độc lập – Tự do – Hạnh phúc</w:t>
      </w:r>
    </w:p>
    <w:p w14:paraId="0A66E52C" w14:textId="77777777" w:rsidR="00BA55A5" w:rsidRPr="0019654A" w:rsidRDefault="00BA55A5" w:rsidP="00BA55A5">
      <w:pPr>
        <w:pStyle w:val="Heading5"/>
        <w:ind w:firstLine="0"/>
        <w:rPr>
          <w:sz w:val="24"/>
          <w:szCs w:val="22"/>
        </w:rPr>
      </w:pPr>
      <w:r w:rsidRPr="0019654A">
        <w:rPr>
          <w:sz w:val="24"/>
          <w:szCs w:val="22"/>
        </w:rPr>
        <w:t>******</w:t>
      </w:r>
    </w:p>
    <w:p w14:paraId="28727738" w14:textId="77777777" w:rsidR="009401F6" w:rsidRPr="0019654A" w:rsidRDefault="009401F6" w:rsidP="00835F50">
      <w:pPr>
        <w:pStyle w:val="Heading5"/>
        <w:ind w:firstLine="0"/>
        <w:rPr>
          <w:sz w:val="24"/>
          <w:szCs w:val="22"/>
        </w:rPr>
      </w:pPr>
      <w:r w:rsidRPr="0019654A">
        <w:rPr>
          <w:sz w:val="24"/>
          <w:szCs w:val="22"/>
        </w:rPr>
        <w:t>PHỤ LỤC SỐ 01</w:t>
      </w:r>
    </w:p>
    <w:p w14:paraId="4A545597" w14:textId="77777777" w:rsidR="00835F50" w:rsidRPr="0019654A" w:rsidRDefault="00835F50" w:rsidP="00835F50">
      <w:pPr>
        <w:jc w:val="center"/>
        <w:rPr>
          <w:b/>
          <w:szCs w:val="22"/>
        </w:rPr>
      </w:pPr>
      <w:r w:rsidRPr="0019654A">
        <w:rPr>
          <w:b/>
          <w:szCs w:val="22"/>
        </w:rPr>
        <w:t>QUY TRÌNH PHỐI HỢP CŨNG CẤP DỊCH VỤ CHỨNG THƯ SỐ GIỮA CÔNG TY CP CHỮ KÝ SỐ VI NA VÀ ĐẠI LÝ</w:t>
      </w:r>
    </w:p>
    <w:p w14:paraId="20646F2E" w14:textId="79AF3C8A" w:rsidR="00B5340D" w:rsidRPr="0019654A" w:rsidRDefault="007E596D" w:rsidP="00B5340D">
      <w:pPr>
        <w:rPr>
          <w:i/>
          <w:szCs w:val="22"/>
        </w:rPr>
      </w:pPr>
      <w:r w:rsidRPr="0019654A">
        <w:rPr>
          <w:i/>
          <w:szCs w:val="22"/>
        </w:rPr>
        <w:t>(</w:t>
      </w:r>
      <w:r w:rsidR="00200287" w:rsidRPr="0019654A">
        <w:rPr>
          <w:i/>
          <w:szCs w:val="22"/>
        </w:rPr>
        <w:t xml:space="preserve">Kèm theo HĐ số </w:t>
      </w:r>
      <w:r w:rsidR="00D25DD0">
        <w:rPr>
          <w:i/>
          <w:szCs w:val="22"/>
        </w:rPr>
        <w:t>…..</w:t>
      </w:r>
      <w:r w:rsidR="0019654A">
        <w:rPr>
          <w:i/>
          <w:szCs w:val="22"/>
        </w:rPr>
        <w:t>/HĐĐL/202</w:t>
      </w:r>
      <w:r w:rsidR="00105DA3">
        <w:rPr>
          <w:i/>
          <w:szCs w:val="22"/>
        </w:rPr>
        <w:t>..</w:t>
      </w:r>
      <w:r w:rsidR="0019654A">
        <w:rPr>
          <w:i/>
          <w:szCs w:val="22"/>
        </w:rPr>
        <w:t>/SMARTSIGN</w:t>
      </w:r>
      <w:r w:rsidR="00200287" w:rsidRPr="0019654A">
        <w:rPr>
          <w:i/>
          <w:szCs w:val="22"/>
        </w:rPr>
        <w:t xml:space="preserve">, ký </w:t>
      </w:r>
      <w:r w:rsidR="0019654A" w:rsidRPr="0019654A">
        <w:rPr>
          <w:i/>
          <w:szCs w:val="22"/>
        </w:rPr>
        <w:t xml:space="preserve">ngày </w:t>
      </w:r>
      <w:r w:rsidR="00D25DD0">
        <w:rPr>
          <w:i/>
          <w:szCs w:val="22"/>
        </w:rPr>
        <w:t>….</w:t>
      </w:r>
      <w:r w:rsidR="0019654A" w:rsidRPr="0019654A">
        <w:rPr>
          <w:i/>
          <w:szCs w:val="22"/>
        </w:rPr>
        <w:t xml:space="preserve"> tháng </w:t>
      </w:r>
      <w:r w:rsidR="00D25DD0">
        <w:rPr>
          <w:i/>
          <w:szCs w:val="22"/>
        </w:rPr>
        <w:t>….</w:t>
      </w:r>
      <w:r w:rsidR="0019654A" w:rsidRPr="0019654A">
        <w:rPr>
          <w:i/>
          <w:szCs w:val="22"/>
        </w:rPr>
        <w:t xml:space="preserve"> năm 202</w:t>
      </w:r>
      <w:r w:rsidR="00105DA3">
        <w:rPr>
          <w:i/>
          <w:szCs w:val="22"/>
        </w:rPr>
        <w:t>…</w:t>
      </w:r>
      <w:r w:rsidRPr="0019654A">
        <w:rPr>
          <w:i/>
          <w:szCs w:val="22"/>
        </w:rPr>
        <w:t>)</w:t>
      </w:r>
    </w:p>
    <w:p w14:paraId="4809EBB6" w14:textId="77777777" w:rsidR="007E596D" w:rsidRPr="0019654A" w:rsidRDefault="007E596D" w:rsidP="00B5340D">
      <w:pPr>
        <w:rPr>
          <w:szCs w:val="22"/>
        </w:rPr>
      </w:pPr>
    </w:p>
    <w:p w14:paraId="3FA48134" w14:textId="77777777" w:rsidR="009401F6" w:rsidRPr="0019654A" w:rsidRDefault="009401F6" w:rsidP="009401F6">
      <w:pPr>
        <w:spacing w:line="360" w:lineRule="auto"/>
        <w:rPr>
          <w:szCs w:val="22"/>
        </w:rPr>
      </w:pPr>
      <w:r w:rsidRPr="0019654A">
        <w:rPr>
          <w:szCs w:val="22"/>
        </w:rPr>
        <w:t>- Căn cứ theo nhu cầu thực tế của hai bên:</w:t>
      </w:r>
    </w:p>
    <w:p w14:paraId="24FD8ACC" w14:textId="3CDC3984" w:rsidR="009401F6" w:rsidRPr="0019654A" w:rsidRDefault="009401F6" w:rsidP="009401F6">
      <w:pPr>
        <w:pStyle w:val="NormalWeb"/>
        <w:spacing w:before="6" w:beforeAutospacing="0" w:after="0" w:afterAutospacing="0" w:line="360" w:lineRule="auto"/>
        <w:jc w:val="both"/>
        <w:rPr>
          <w:iCs/>
          <w:color w:val="000000"/>
          <w:szCs w:val="22"/>
        </w:rPr>
      </w:pPr>
      <w:r w:rsidRPr="0019654A">
        <w:rPr>
          <w:szCs w:val="22"/>
        </w:rPr>
        <w:t xml:space="preserve">Sau khi xem xét, thỏa thuận hai bên </w:t>
      </w:r>
      <w:r w:rsidRPr="0019654A">
        <w:rPr>
          <w:iCs/>
          <w:color w:val="000000"/>
          <w:szCs w:val="22"/>
        </w:rPr>
        <w:t>đã đi đến thống nhất ký</w:t>
      </w:r>
      <w:r w:rsidRPr="0019654A">
        <w:rPr>
          <w:rStyle w:val="apple-converted-space"/>
          <w:iCs/>
          <w:color w:val="000000"/>
          <w:szCs w:val="22"/>
        </w:rPr>
        <w:t> </w:t>
      </w:r>
      <w:r w:rsidRPr="0019654A">
        <w:rPr>
          <w:iCs/>
          <w:color w:val="000000"/>
          <w:szCs w:val="22"/>
        </w:rPr>
        <w:t>Phụ lục hợp đồng</w:t>
      </w:r>
      <w:r w:rsidRPr="0019654A">
        <w:rPr>
          <w:rStyle w:val="apple-converted-space"/>
          <w:iCs/>
          <w:color w:val="000000"/>
          <w:szCs w:val="22"/>
        </w:rPr>
        <w:t> </w:t>
      </w:r>
      <w:r w:rsidR="00B5340D" w:rsidRPr="0019654A">
        <w:rPr>
          <w:iCs/>
          <w:color w:val="000000"/>
          <w:szCs w:val="22"/>
        </w:rPr>
        <w:t>số 01</w:t>
      </w:r>
      <w:r w:rsidRPr="0019654A">
        <w:rPr>
          <w:iCs/>
          <w:color w:val="000000"/>
          <w:szCs w:val="22"/>
        </w:rPr>
        <w:t xml:space="preserve"> bổ sung một số điều theo quy định đối với</w:t>
      </w:r>
      <w:r w:rsidRPr="0019654A">
        <w:rPr>
          <w:rStyle w:val="apple-converted-space"/>
          <w:iCs/>
          <w:color w:val="000000"/>
          <w:szCs w:val="22"/>
        </w:rPr>
        <w:t> </w:t>
      </w:r>
      <w:r w:rsidRPr="0019654A">
        <w:rPr>
          <w:iCs/>
          <w:color w:val="000000"/>
          <w:szCs w:val="22"/>
        </w:rPr>
        <w:t xml:space="preserve">hợp đồng đã </w:t>
      </w:r>
      <w:r w:rsidR="00A66FE2" w:rsidRPr="0019654A">
        <w:rPr>
          <w:iCs/>
          <w:color w:val="000000"/>
          <w:szCs w:val="22"/>
        </w:rPr>
        <w:t>ký số</w:t>
      </w:r>
      <w:r w:rsidRPr="0019654A">
        <w:rPr>
          <w:iCs/>
          <w:color w:val="000000"/>
          <w:szCs w:val="22"/>
        </w:rPr>
        <w:t>:</w:t>
      </w:r>
      <w:r w:rsidR="00A66FE2" w:rsidRPr="0019654A">
        <w:rPr>
          <w:iCs/>
          <w:color w:val="000000"/>
          <w:szCs w:val="22"/>
        </w:rPr>
        <w:t xml:space="preserve"> </w:t>
      </w:r>
      <w:r w:rsidR="00D25DD0">
        <w:rPr>
          <w:i/>
          <w:szCs w:val="22"/>
        </w:rPr>
        <w:t>….</w:t>
      </w:r>
      <w:r w:rsidR="0019654A">
        <w:rPr>
          <w:i/>
          <w:szCs w:val="22"/>
        </w:rPr>
        <w:t>/HĐĐL/202</w:t>
      </w:r>
      <w:r w:rsidR="00105DA3">
        <w:rPr>
          <w:i/>
          <w:szCs w:val="22"/>
        </w:rPr>
        <w:t>..</w:t>
      </w:r>
      <w:r w:rsidR="0019654A">
        <w:rPr>
          <w:i/>
          <w:szCs w:val="22"/>
        </w:rPr>
        <w:t>/SMARTSIGN</w:t>
      </w:r>
      <w:r w:rsidR="00200287" w:rsidRPr="0019654A">
        <w:rPr>
          <w:i/>
          <w:szCs w:val="22"/>
        </w:rPr>
        <w:t xml:space="preserve">, ký </w:t>
      </w:r>
      <w:r w:rsidR="0019654A" w:rsidRPr="0019654A">
        <w:rPr>
          <w:i/>
          <w:szCs w:val="22"/>
        </w:rPr>
        <w:t xml:space="preserve">ngày </w:t>
      </w:r>
      <w:r w:rsidR="00D25DD0">
        <w:rPr>
          <w:i/>
          <w:szCs w:val="22"/>
        </w:rPr>
        <w:t>…</w:t>
      </w:r>
      <w:r w:rsidR="0019654A" w:rsidRPr="0019654A">
        <w:rPr>
          <w:i/>
          <w:szCs w:val="22"/>
        </w:rPr>
        <w:t>tháng</w:t>
      </w:r>
      <w:r w:rsidR="00D25DD0">
        <w:rPr>
          <w:i/>
          <w:szCs w:val="22"/>
        </w:rPr>
        <w:t>….</w:t>
      </w:r>
      <w:r w:rsidR="0019654A" w:rsidRPr="0019654A">
        <w:rPr>
          <w:i/>
          <w:szCs w:val="22"/>
        </w:rPr>
        <w:t>năm 202</w:t>
      </w:r>
      <w:r w:rsidR="00105DA3">
        <w:rPr>
          <w:i/>
          <w:szCs w:val="22"/>
        </w:rPr>
        <w:t>..</w:t>
      </w:r>
      <w:r w:rsidRPr="0019654A">
        <w:rPr>
          <w:iCs/>
          <w:color w:val="000000"/>
          <w:szCs w:val="22"/>
        </w:rPr>
        <w:t>, cụ thể</w:t>
      </w:r>
      <w:r w:rsidRPr="0019654A">
        <w:rPr>
          <w:rStyle w:val="apple-converted-space"/>
          <w:iCs/>
          <w:color w:val="000000"/>
          <w:szCs w:val="22"/>
        </w:rPr>
        <w:t> </w:t>
      </w:r>
      <w:r w:rsidRPr="0019654A">
        <w:rPr>
          <w:iCs/>
          <w:color w:val="000000"/>
          <w:szCs w:val="22"/>
        </w:rPr>
        <w:t>như sau:</w:t>
      </w:r>
    </w:p>
    <w:p w14:paraId="2DC284F5" w14:textId="77777777" w:rsidR="00B5340D" w:rsidRPr="0019654A" w:rsidRDefault="00B5340D" w:rsidP="0076324E">
      <w:pPr>
        <w:numPr>
          <w:ilvl w:val="0"/>
          <w:numId w:val="6"/>
        </w:numPr>
        <w:rPr>
          <w:b/>
          <w:szCs w:val="22"/>
        </w:rPr>
      </w:pPr>
      <w:r w:rsidRPr="0019654A">
        <w:rPr>
          <w:b/>
          <w:szCs w:val="22"/>
        </w:rPr>
        <w:t>Quy trình cấp phát RA cho đại lý:</w:t>
      </w:r>
    </w:p>
    <w:p w14:paraId="1A738479" w14:textId="77777777" w:rsidR="00B5340D" w:rsidRPr="0019654A" w:rsidRDefault="00B5340D" w:rsidP="0076324E">
      <w:pPr>
        <w:numPr>
          <w:ilvl w:val="0"/>
          <w:numId w:val="5"/>
        </w:numPr>
        <w:spacing w:before="240" w:after="240" w:line="276" w:lineRule="auto"/>
        <w:rPr>
          <w:szCs w:val="22"/>
        </w:rPr>
      </w:pPr>
      <w:r w:rsidRPr="0019654A">
        <w:rPr>
          <w:szCs w:val="22"/>
        </w:rPr>
        <w:t>RA là phần mềm cấp phát chứng thư số vào Token</w:t>
      </w:r>
    </w:p>
    <w:p w14:paraId="5CADC4C9" w14:textId="77777777" w:rsidR="00B5340D" w:rsidRPr="0019654A" w:rsidRDefault="00B5340D" w:rsidP="0076324E">
      <w:pPr>
        <w:numPr>
          <w:ilvl w:val="0"/>
          <w:numId w:val="5"/>
        </w:numPr>
        <w:spacing w:after="240" w:line="276" w:lineRule="auto"/>
        <w:rPr>
          <w:szCs w:val="22"/>
        </w:rPr>
      </w:pPr>
      <w:r w:rsidRPr="0019654A">
        <w:rPr>
          <w:szCs w:val="22"/>
        </w:rPr>
        <w:t>Bên A sẽ cung cấp tài khoản RA cho bên B, bên B có trách nhiệm bảo quản và bảo mật tài khoản trong quá trình sử dụng.</w:t>
      </w:r>
    </w:p>
    <w:p w14:paraId="11634104" w14:textId="77777777" w:rsidR="00B5340D" w:rsidRPr="0019654A" w:rsidRDefault="00B5340D" w:rsidP="0076324E">
      <w:pPr>
        <w:numPr>
          <w:ilvl w:val="0"/>
          <w:numId w:val="5"/>
        </w:numPr>
        <w:spacing w:after="240" w:line="276" w:lineRule="auto"/>
        <w:rPr>
          <w:szCs w:val="22"/>
        </w:rPr>
      </w:pPr>
      <w:r w:rsidRPr="0019654A">
        <w:rPr>
          <w:szCs w:val="22"/>
        </w:rPr>
        <w:t>Bên A có trách nhiệm hướng dẫn, cung cấp tài liệu sử dụng, cấp quyền sử dụng phần mềm RA cho bên B.</w:t>
      </w:r>
    </w:p>
    <w:p w14:paraId="27C202CF" w14:textId="77777777" w:rsidR="00B5340D" w:rsidRPr="0019654A" w:rsidRDefault="00B5340D" w:rsidP="00B0434B">
      <w:pPr>
        <w:numPr>
          <w:ilvl w:val="0"/>
          <w:numId w:val="6"/>
        </w:numPr>
        <w:spacing w:after="240"/>
        <w:rPr>
          <w:b/>
          <w:szCs w:val="22"/>
        </w:rPr>
      </w:pPr>
      <w:r w:rsidRPr="0019654A">
        <w:rPr>
          <w:b/>
          <w:szCs w:val="22"/>
        </w:rPr>
        <w:t>Điều khoản bảo mật</w:t>
      </w:r>
    </w:p>
    <w:p w14:paraId="58F27632" w14:textId="77777777" w:rsidR="00B5340D" w:rsidRPr="0019654A" w:rsidRDefault="00B5340D" w:rsidP="0076324E">
      <w:pPr>
        <w:numPr>
          <w:ilvl w:val="0"/>
          <w:numId w:val="5"/>
        </w:numPr>
        <w:spacing w:after="100" w:line="276" w:lineRule="auto"/>
        <w:jc w:val="both"/>
        <w:rPr>
          <w:szCs w:val="22"/>
        </w:rPr>
      </w:pPr>
      <w:r w:rsidRPr="0019654A">
        <w:rPr>
          <w:szCs w:val="22"/>
        </w:rPr>
        <w:t>Mỗi bên có trách nhiệm giữ bí mật mọi thông tin được bên kia cung cấp hoặc các thông tin khác liên quan đến phần mềm RA và không tiết lộ cho bất cứ bên thứ ba nào nếu không được sự đồng ý trước bằng văn bản của bên kia. Mỗi bên chỉ sử dụng thông tin có được phục vụ các mục đích của phần mềm RA.</w:t>
      </w:r>
    </w:p>
    <w:p w14:paraId="68AD4270" w14:textId="77777777" w:rsidR="00B5340D" w:rsidRPr="0019654A" w:rsidRDefault="00B5340D" w:rsidP="0076324E">
      <w:pPr>
        <w:numPr>
          <w:ilvl w:val="0"/>
          <w:numId w:val="5"/>
        </w:numPr>
        <w:spacing w:before="100" w:after="100" w:line="276" w:lineRule="auto"/>
        <w:jc w:val="both"/>
        <w:rPr>
          <w:szCs w:val="22"/>
        </w:rPr>
      </w:pPr>
      <w:r w:rsidRPr="0019654A">
        <w:rPr>
          <w:szCs w:val="22"/>
        </w:rPr>
        <w:t>Thông tin mật theo quy định tại điều này có nghĩa là toàn bộ nội dung và thông tin về khách hàng, về kinh doanh hoặc kỹ thuật liên quan đến đàm phán, hình thành và thực hiện.</w:t>
      </w:r>
    </w:p>
    <w:p w14:paraId="59DAC091" w14:textId="77777777" w:rsidR="00B5340D" w:rsidRPr="0019654A" w:rsidRDefault="00B5340D" w:rsidP="0076324E">
      <w:pPr>
        <w:pStyle w:val="BodyTextIndent"/>
        <w:widowControl w:val="0"/>
        <w:numPr>
          <w:ilvl w:val="0"/>
          <w:numId w:val="6"/>
        </w:numPr>
        <w:spacing w:before="6" w:line="360" w:lineRule="auto"/>
        <w:rPr>
          <w:rFonts w:ascii="Times New Roman" w:hAnsi="Times New Roman"/>
          <w:b/>
          <w:sz w:val="24"/>
          <w:szCs w:val="22"/>
          <w:u w:val="single"/>
        </w:rPr>
      </w:pPr>
      <w:r w:rsidRPr="0019654A">
        <w:rPr>
          <w:rFonts w:ascii="Times New Roman" w:hAnsi="Times New Roman"/>
          <w:b/>
          <w:sz w:val="24"/>
          <w:szCs w:val="22"/>
        </w:rPr>
        <w:t>Kiểm tra điều kiện pháp lý của khách hàng</w:t>
      </w:r>
    </w:p>
    <w:p w14:paraId="381A5A83" w14:textId="77777777" w:rsidR="009401F6" w:rsidRPr="0019654A" w:rsidRDefault="009401F6" w:rsidP="0076324E">
      <w:pPr>
        <w:pStyle w:val="NormalWeb"/>
        <w:numPr>
          <w:ilvl w:val="0"/>
          <w:numId w:val="8"/>
        </w:numPr>
        <w:spacing w:before="6" w:beforeAutospacing="0" w:after="0" w:afterAutospacing="0" w:line="360" w:lineRule="auto"/>
        <w:jc w:val="both"/>
        <w:rPr>
          <w:iCs/>
          <w:color w:val="000000"/>
          <w:szCs w:val="22"/>
        </w:rPr>
      </w:pPr>
      <w:r w:rsidRPr="0019654A">
        <w:rPr>
          <w:iCs/>
          <w:color w:val="000000"/>
          <w:szCs w:val="22"/>
        </w:rPr>
        <w:t>Bên B chỉ được cấp loại chứng thư số cho cá nhân, tổ chức.</w:t>
      </w:r>
    </w:p>
    <w:p w14:paraId="660F1347" w14:textId="77777777" w:rsidR="009401F6" w:rsidRPr="0019654A" w:rsidRDefault="009401F6" w:rsidP="0076324E">
      <w:pPr>
        <w:pStyle w:val="NormalWeb"/>
        <w:numPr>
          <w:ilvl w:val="0"/>
          <w:numId w:val="8"/>
        </w:numPr>
        <w:spacing w:before="6" w:beforeAutospacing="0" w:after="0" w:afterAutospacing="0" w:line="360" w:lineRule="auto"/>
        <w:jc w:val="both"/>
        <w:rPr>
          <w:iCs/>
          <w:color w:val="000000"/>
          <w:szCs w:val="22"/>
        </w:rPr>
      </w:pPr>
      <w:r w:rsidRPr="0019654A">
        <w:rPr>
          <w:iCs/>
          <w:color w:val="000000"/>
          <w:szCs w:val="22"/>
        </w:rPr>
        <w:t>Quy trình thu hồi hợp đồng trong quy trình cấp chứng thư số đại lý phải đảm bảo thực hiện nhận đầy đủ hồ sơ thuê bao trước khi cung cấp chứng thư số và thẩm định thông tin thuê bao xác thực cụ thể như sau:</w:t>
      </w:r>
    </w:p>
    <w:p w14:paraId="6B6373C4" w14:textId="77777777" w:rsidR="009401F6" w:rsidRPr="0019654A" w:rsidRDefault="009401F6" w:rsidP="009401F6">
      <w:pPr>
        <w:pStyle w:val="BodyTextIndent"/>
        <w:widowControl w:val="0"/>
        <w:spacing w:before="6" w:line="360" w:lineRule="auto"/>
        <w:ind w:left="720" w:firstLine="0"/>
        <w:rPr>
          <w:rFonts w:ascii="Times New Roman" w:hAnsi="Times New Roman"/>
          <w:sz w:val="24"/>
          <w:szCs w:val="22"/>
        </w:rPr>
      </w:pPr>
      <w:r w:rsidRPr="0019654A">
        <w:rPr>
          <w:rFonts w:ascii="Times New Roman" w:hAnsi="Times New Roman"/>
          <w:sz w:val="24"/>
          <w:szCs w:val="22"/>
        </w:rPr>
        <w:t>Bên B tiến hành kiểm tra điều kiện pháp lý, khả năng tài chính của khách hàng để ký kết hợp đồng sử dụng dịch vụ giá trị gia tăng. Cụ thể:</w:t>
      </w:r>
    </w:p>
    <w:p w14:paraId="615D1266" w14:textId="77777777" w:rsidR="009401F6" w:rsidRPr="0019654A" w:rsidRDefault="009401F6" w:rsidP="009401F6">
      <w:pPr>
        <w:pStyle w:val="BodyTextIndent"/>
        <w:widowControl w:val="0"/>
        <w:spacing w:before="6" w:line="360" w:lineRule="auto"/>
        <w:ind w:left="720" w:firstLine="0"/>
        <w:rPr>
          <w:rFonts w:ascii="Times New Roman" w:hAnsi="Times New Roman"/>
          <w:b/>
          <w:sz w:val="24"/>
          <w:szCs w:val="22"/>
          <w:u w:val="single"/>
        </w:rPr>
      </w:pPr>
      <w:r w:rsidRPr="0019654A">
        <w:rPr>
          <w:rFonts w:ascii="Times New Roman" w:hAnsi="Times New Roman"/>
          <w:b/>
          <w:sz w:val="24"/>
          <w:szCs w:val="22"/>
          <w:u w:val="single"/>
        </w:rPr>
        <w:t>Khách hàng là Tổ chức, doanh nghiệp:</w:t>
      </w:r>
    </w:p>
    <w:p w14:paraId="4A97B7FC" w14:textId="77777777" w:rsidR="009401F6" w:rsidRPr="0019654A" w:rsidRDefault="009401F6" w:rsidP="0076324E">
      <w:pPr>
        <w:pStyle w:val="BodyTextIndent"/>
        <w:widowControl w:val="0"/>
        <w:numPr>
          <w:ilvl w:val="0"/>
          <w:numId w:val="9"/>
        </w:numPr>
        <w:spacing w:before="6" w:line="360" w:lineRule="auto"/>
        <w:rPr>
          <w:rFonts w:ascii="Times New Roman" w:hAnsi="Times New Roman"/>
          <w:sz w:val="24"/>
          <w:szCs w:val="22"/>
        </w:rPr>
      </w:pPr>
      <w:r w:rsidRPr="0019654A">
        <w:rPr>
          <w:rFonts w:ascii="Times New Roman" w:hAnsi="Times New Roman"/>
          <w:sz w:val="24"/>
          <w:szCs w:val="22"/>
        </w:rPr>
        <w:t>Hợp đồng, bản khai phải được ký và đóng dấu. Hợp đồng phải đầy đủ các thông tin của Khách hàng như: Người đại diện pháp lý ký hợp đồng (trường hợp uỷ quyền phải có giấy uỷ quyền kèm theo), Điện thoại, địa chỉ, tài khoản thanh toán, mã số thuế…</w:t>
      </w:r>
    </w:p>
    <w:p w14:paraId="397A0BB9" w14:textId="77777777" w:rsidR="009401F6" w:rsidRPr="0019654A" w:rsidRDefault="009401F6" w:rsidP="0076324E">
      <w:pPr>
        <w:pStyle w:val="BodyTextIndent"/>
        <w:widowControl w:val="0"/>
        <w:numPr>
          <w:ilvl w:val="0"/>
          <w:numId w:val="9"/>
        </w:numPr>
        <w:spacing w:before="6" w:line="360" w:lineRule="auto"/>
        <w:rPr>
          <w:rFonts w:ascii="Times New Roman" w:hAnsi="Times New Roman"/>
          <w:sz w:val="24"/>
          <w:szCs w:val="22"/>
        </w:rPr>
      </w:pPr>
      <w:r w:rsidRPr="0019654A">
        <w:rPr>
          <w:rFonts w:ascii="Times New Roman" w:hAnsi="Times New Roman"/>
          <w:sz w:val="24"/>
          <w:szCs w:val="22"/>
        </w:rPr>
        <w:t xml:space="preserve">Bản sao </w:t>
      </w:r>
      <w:r w:rsidR="00F128AA" w:rsidRPr="0019654A">
        <w:rPr>
          <w:rFonts w:ascii="Times New Roman" w:hAnsi="Times New Roman"/>
          <w:sz w:val="24"/>
          <w:szCs w:val="22"/>
        </w:rPr>
        <w:t>CCCD</w:t>
      </w:r>
      <w:r w:rsidRPr="0019654A">
        <w:rPr>
          <w:rFonts w:ascii="Times New Roman" w:hAnsi="Times New Roman"/>
          <w:sz w:val="24"/>
          <w:szCs w:val="22"/>
        </w:rPr>
        <w:t xml:space="preserve"> hoặc Hộ chiếu của người đại diện pháp lý của tổ chức, doanh nghiệp có công chứng.</w:t>
      </w:r>
    </w:p>
    <w:p w14:paraId="1A20957F" w14:textId="77777777" w:rsidR="009401F6" w:rsidRPr="0019654A" w:rsidRDefault="009401F6" w:rsidP="0076324E">
      <w:pPr>
        <w:pStyle w:val="BodyTextIndent"/>
        <w:widowControl w:val="0"/>
        <w:numPr>
          <w:ilvl w:val="0"/>
          <w:numId w:val="9"/>
        </w:numPr>
        <w:spacing w:before="6" w:line="360" w:lineRule="auto"/>
        <w:rPr>
          <w:rFonts w:ascii="Times New Roman" w:hAnsi="Times New Roman"/>
          <w:sz w:val="24"/>
          <w:szCs w:val="22"/>
        </w:rPr>
      </w:pPr>
      <w:r w:rsidRPr="0019654A">
        <w:rPr>
          <w:rFonts w:ascii="Times New Roman" w:hAnsi="Times New Roman"/>
          <w:sz w:val="24"/>
          <w:szCs w:val="22"/>
        </w:rPr>
        <w:lastRenderedPageBreak/>
        <w:t>Bản sao Giấy phép thành lập/Đăng ký kinh doanh có công chứng</w:t>
      </w:r>
    </w:p>
    <w:p w14:paraId="6F13E214" w14:textId="77777777" w:rsidR="009401F6" w:rsidRPr="0019654A" w:rsidRDefault="009401F6" w:rsidP="0076324E">
      <w:pPr>
        <w:pStyle w:val="BodyTextIndent"/>
        <w:widowControl w:val="0"/>
        <w:numPr>
          <w:ilvl w:val="0"/>
          <w:numId w:val="9"/>
        </w:numPr>
        <w:spacing w:before="6" w:line="360" w:lineRule="auto"/>
        <w:rPr>
          <w:rFonts w:ascii="Times New Roman" w:hAnsi="Times New Roman"/>
          <w:sz w:val="24"/>
          <w:szCs w:val="22"/>
        </w:rPr>
      </w:pPr>
      <w:r w:rsidRPr="0019654A">
        <w:rPr>
          <w:rFonts w:ascii="Times New Roman" w:hAnsi="Times New Roman"/>
          <w:sz w:val="24"/>
          <w:szCs w:val="22"/>
        </w:rPr>
        <w:t>Bản sao Giấy chứng nhận đăng ký thuế của  doanh nghiệp có công chứng (nếu có)</w:t>
      </w:r>
    </w:p>
    <w:p w14:paraId="68D51B44" w14:textId="77777777" w:rsidR="009401F6" w:rsidRPr="0019654A" w:rsidRDefault="009401F6" w:rsidP="009401F6">
      <w:pPr>
        <w:pStyle w:val="BodyTextIndent"/>
        <w:widowControl w:val="0"/>
        <w:spacing w:before="6" w:line="360" w:lineRule="auto"/>
        <w:ind w:left="720" w:firstLine="0"/>
        <w:rPr>
          <w:rFonts w:ascii="Times New Roman" w:hAnsi="Times New Roman"/>
          <w:b/>
          <w:sz w:val="24"/>
          <w:szCs w:val="22"/>
          <w:u w:val="single"/>
          <w:lang w:val="fr-FR"/>
        </w:rPr>
      </w:pPr>
      <w:r w:rsidRPr="0019654A">
        <w:rPr>
          <w:rFonts w:ascii="Times New Roman" w:hAnsi="Times New Roman"/>
          <w:b/>
          <w:sz w:val="24"/>
          <w:szCs w:val="22"/>
          <w:u w:val="single"/>
          <w:lang w:val="fr-FR"/>
        </w:rPr>
        <w:t xml:space="preserve">Khách hàng là cá nhân: </w:t>
      </w:r>
    </w:p>
    <w:p w14:paraId="5283DF3C" w14:textId="77777777" w:rsidR="009401F6" w:rsidRPr="0019654A" w:rsidRDefault="009401F6" w:rsidP="0076324E">
      <w:pPr>
        <w:pStyle w:val="BodyTextIndent"/>
        <w:widowControl w:val="0"/>
        <w:numPr>
          <w:ilvl w:val="0"/>
          <w:numId w:val="9"/>
        </w:numPr>
        <w:spacing w:before="6" w:line="360" w:lineRule="auto"/>
        <w:rPr>
          <w:rFonts w:ascii="Times New Roman" w:hAnsi="Times New Roman"/>
          <w:sz w:val="24"/>
          <w:szCs w:val="22"/>
          <w:lang w:val="fr-FR"/>
        </w:rPr>
      </w:pPr>
      <w:r w:rsidRPr="0019654A">
        <w:rPr>
          <w:rFonts w:ascii="Times New Roman" w:hAnsi="Times New Roman"/>
          <w:sz w:val="24"/>
          <w:szCs w:val="22"/>
          <w:lang w:val="fr-FR"/>
        </w:rPr>
        <w:t xml:space="preserve">Hợp đồng, bản khai phải được ký và đầy đủ các thông tin của Khách hàng như: Tên khách hàng, Số </w:t>
      </w:r>
      <w:r w:rsidR="00F128AA" w:rsidRPr="0019654A">
        <w:rPr>
          <w:rFonts w:ascii="Times New Roman" w:hAnsi="Times New Roman"/>
          <w:sz w:val="24"/>
          <w:szCs w:val="22"/>
          <w:lang w:val="fr-FR"/>
        </w:rPr>
        <w:t>CCCD</w:t>
      </w:r>
      <w:r w:rsidRPr="0019654A">
        <w:rPr>
          <w:rFonts w:ascii="Times New Roman" w:hAnsi="Times New Roman"/>
          <w:sz w:val="24"/>
          <w:szCs w:val="22"/>
          <w:lang w:val="fr-FR"/>
        </w:rPr>
        <w:t xml:space="preserve"> (hộ chiếu), ngày cấp </w:t>
      </w:r>
      <w:r w:rsidR="00F128AA" w:rsidRPr="0019654A">
        <w:rPr>
          <w:rFonts w:ascii="Times New Roman" w:hAnsi="Times New Roman"/>
          <w:sz w:val="24"/>
          <w:szCs w:val="22"/>
          <w:lang w:val="fr-FR"/>
        </w:rPr>
        <w:t>CCCD</w:t>
      </w:r>
      <w:r w:rsidRPr="0019654A">
        <w:rPr>
          <w:rFonts w:ascii="Times New Roman" w:hAnsi="Times New Roman"/>
          <w:sz w:val="24"/>
          <w:szCs w:val="22"/>
          <w:lang w:val="fr-FR"/>
        </w:rPr>
        <w:t xml:space="preserve"> (hộ chiếu), Điện thoại, địa chỉ, tài khoản thanh toán, mã số thuế…</w:t>
      </w:r>
    </w:p>
    <w:p w14:paraId="2817F157" w14:textId="77777777" w:rsidR="009401F6" w:rsidRPr="0019654A" w:rsidRDefault="009401F6" w:rsidP="0076324E">
      <w:pPr>
        <w:pStyle w:val="BodyTextIndent"/>
        <w:widowControl w:val="0"/>
        <w:numPr>
          <w:ilvl w:val="0"/>
          <w:numId w:val="9"/>
        </w:numPr>
        <w:spacing w:before="6" w:line="360" w:lineRule="auto"/>
        <w:rPr>
          <w:rFonts w:ascii="Times New Roman" w:hAnsi="Times New Roman"/>
          <w:sz w:val="24"/>
          <w:szCs w:val="22"/>
          <w:lang w:val="fr-FR"/>
        </w:rPr>
      </w:pPr>
      <w:r w:rsidRPr="0019654A">
        <w:rPr>
          <w:rFonts w:ascii="Times New Roman" w:hAnsi="Times New Roman"/>
          <w:sz w:val="24"/>
          <w:szCs w:val="22"/>
          <w:lang w:val="fr-FR"/>
        </w:rPr>
        <w:t xml:space="preserve">Bản sao </w:t>
      </w:r>
      <w:r w:rsidR="00F128AA" w:rsidRPr="0019654A">
        <w:rPr>
          <w:rFonts w:ascii="Times New Roman" w:hAnsi="Times New Roman"/>
          <w:sz w:val="24"/>
          <w:szCs w:val="22"/>
          <w:lang w:val="fr-FR"/>
        </w:rPr>
        <w:t>CCCD</w:t>
      </w:r>
      <w:r w:rsidRPr="0019654A">
        <w:rPr>
          <w:rFonts w:ascii="Times New Roman" w:hAnsi="Times New Roman"/>
          <w:sz w:val="24"/>
          <w:szCs w:val="22"/>
          <w:lang w:val="fr-FR"/>
        </w:rPr>
        <w:t xml:space="preserve"> có công chứng của cá nhân </w:t>
      </w:r>
    </w:p>
    <w:p w14:paraId="399269B4" w14:textId="77777777" w:rsidR="009401F6" w:rsidRPr="0019654A" w:rsidRDefault="009401F6" w:rsidP="0076324E">
      <w:pPr>
        <w:pStyle w:val="BodyTextIndent"/>
        <w:widowControl w:val="0"/>
        <w:numPr>
          <w:ilvl w:val="0"/>
          <w:numId w:val="9"/>
        </w:numPr>
        <w:spacing w:before="6" w:line="360" w:lineRule="auto"/>
        <w:rPr>
          <w:rFonts w:ascii="Times New Roman" w:hAnsi="Times New Roman"/>
          <w:sz w:val="24"/>
          <w:szCs w:val="22"/>
          <w:lang w:val="fr-FR"/>
        </w:rPr>
      </w:pPr>
      <w:r w:rsidRPr="0019654A">
        <w:rPr>
          <w:rFonts w:ascii="Times New Roman" w:hAnsi="Times New Roman"/>
          <w:sz w:val="24"/>
          <w:szCs w:val="22"/>
          <w:lang w:val="fr-FR"/>
        </w:rPr>
        <w:t>Bản sao có công chứng của cơ quan nhà nước Giấy ĐKKD hoặc Quyết định thành lập, Giấy phép đầu tư (đối với khách hàng cá nhân thuộc doanh nghiệp)</w:t>
      </w:r>
    </w:p>
    <w:p w14:paraId="40EDE2BA" w14:textId="77777777" w:rsidR="009401F6" w:rsidRPr="0019654A" w:rsidRDefault="009401F6" w:rsidP="0076324E">
      <w:pPr>
        <w:pStyle w:val="BodyTextIndent"/>
        <w:widowControl w:val="0"/>
        <w:numPr>
          <w:ilvl w:val="0"/>
          <w:numId w:val="9"/>
        </w:numPr>
        <w:spacing w:before="6" w:line="360" w:lineRule="auto"/>
        <w:rPr>
          <w:rFonts w:ascii="Times New Roman" w:hAnsi="Times New Roman"/>
          <w:sz w:val="24"/>
          <w:szCs w:val="22"/>
          <w:lang w:val="fr-FR"/>
        </w:rPr>
      </w:pPr>
      <w:r w:rsidRPr="0019654A">
        <w:rPr>
          <w:rFonts w:ascii="Times New Roman" w:hAnsi="Times New Roman"/>
          <w:sz w:val="24"/>
          <w:szCs w:val="22"/>
          <w:lang w:val="fr-FR"/>
        </w:rPr>
        <w:t xml:space="preserve">Bản sao có công chứng của cơ quan nhà nước giấy </w:t>
      </w:r>
      <w:r w:rsidR="00F128AA" w:rsidRPr="0019654A">
        <w:rPr>
          <w:rFonts w:ascii="Times New Roman" w:hAnsi="Times New Roman"/>
          <w:sz w:val="24"/>
          <w:szCs w:val="22"/>
          <w:lang w:val="fr-FR"/>
        </w:rPr>
        <w:t>CCCD</w:t>
      </w:r>
      <w:r w:rsidRPr="0019654A">
        <w:rPr>
          <w:rFonts w:ascii="Times New Roman" w:hAnsi="Times New Roman"/>
          <w:sz w:val="24"/>
          <w:szCs w:val="22"/>
          <w:lang w:val="fr-FR"/>
        </w:rPr>
        <w:t xml:space="preserve"> của người đại diện hợp pháp của tổ chức/doanh nghiệp (đối với khách hàng cá nhân thuộc doanh nghiệp)</w:t>
      </w:r>
    </w:p>
    <w:p w14:paraId="011FC63A" w14:textId="77777777" w:rsidR="009401F6" w:rsidRPr="0019654A" w:rsidRDefault="009401F6" w:rsidP="0076324E">
      <w:pPr>
        <w:pStyle w:val="BodyTextIndent"/>
        <w:widowControl w:val="0"/>
        <w:numPr>
          <w:ilvl w:val="0"/>
          <w:numId w:val="6"/>
        </w:numPr>
        <w:spacing w:before="6" w:line="360" w:lineRule="auto"/>
        <w:rPr>
          <w:rFonts w:ascii="Times New Roman" w:hAnsi="Times New Roman"/>
          <w:b/>
          <w:sz w:val="24"/>
          <w:szCs w:val="22"/>
          <w:lang w:val="fr-FR"/>
        </w:rPr>
      </w:pPr>
      <w:r w:rsidRPr="0019654A">
        <w:rPr>
          <w:rFonts w:ascii="Times New Roman" w:hAnsi="Times New Roman"/>
          <w:b/>
          <w:sz w:val="24"/>
          <w:szCs w:val="22"/>
          <w:lang w:val="fr-FR"/>
        </w:rPr>
        <w:t xml:space="preserve">Hướng dẫn khách hàng làm Hợp đồng và </w:t>
      </w:r>
      <w:r w:rsidR="00F128AA" w:rsidRPr="0019654A">
        <w:rPr>
          <w:rFonts w:ascii="Times New Roman" w:hAnsi="Times New Roman"/>
          <w:b/>
          <w:sz w:val="24"/>
          <w:szCs w:val="22"/>
          <w:lang w:val="fr-FR"/>
        </w:rPr>
        <w:t xml:space="preserve">bàn giao </w:t>
      </w:r>
      <w:r w:rsidRPr="0019654A">
        <w:rPr>
          <w:rFonts w:ascii="Times New Roman" w:hAnsi="Times New Roman"/>
          <w:b/>
          <w:sz w:val="24"/>
          <w:szCs w:val="22"/>
          <w:lang w:val="fr-FR"/>
        </w:rPr>
        <w:t>các thủ tục cần thiết</w:t>
      </w:r>
    </w:p>
    <w:p w14:paraId="3B044B94" w14:textId="77777777" w:rsidR="009401F6" w:rsidRPr="0019654A" w:rsidRDefault="009401F6" w:rsidP="009401F6">
      <w:pPr>
        <w:pStyle w:val="BodyTextIndent"/>
        <w:widowControl w:val="0"/>
        <w:spacing w:before="6" w:line="360" w:lineRule="auto"/>
        <w:ind w:left="720" w:firstLine="0"/>
        <w:rPr>
          <w:rFonts w:ascii="Times New Roman" w:hAnsi="Times New Roman"/>
          <w:sz w:val="24"/>
          <w:szCs w:val="22"/>
          <w:lang w:val="fr-FR"/>
        </w:rPr>
      </w:pPr>
      <w:r w:rsidRPr="0019654A">
        <w:rPr>
          <w:rFonts w:ascii="Times New Roman" w:hAnsi="Times New Roman"/>
          <w:sz w:val="24"/>
          <w:szCs w:val="22"/>
          <w:lang w:val="fr-FR"/>
        </w:rPr>
        <w:t>Nếu khách hàng đủ điều kiện pháp lý và đồng ý sử dụng dịch vụ, Bên B nhận hồ sơ và thẩm định lại trước khi cấp chứng thư số, hướng dẫn khách hàng điền đầy đủ và nộp lại các nội dung vào các mẫu do Bên A cung cấp sau:</w:t>
      </w:r>
    </w:p>
    <w:p w14:paraId="2ED44290" w14:textId="77777777" w:rsidR="009401F6" w:rsidRPr="0019654A" w:rsidRDefault="00F128AA" w:rsidP="00F128AA">
      <w:pPr>
        <w:pStyle w:val="BodyTextIndent"/>
        <w:widowControl w:val="0"/>
        <w:numPr>
          <w:ilvl w:val="0"/>
          <w:numId w:val="9"/>
        </w:numPr>
        <w:spacing w:before="6" w:line="360" w:lineRule="auto"/>
        <w:rPr>
          <w:rFonts w:ascii="Times New Roman" w:hAnsi="Times New Roman"/>
          <w:sz w:val="24"/>
          <w:szCs w:val="22"/>
          <w:lang w:val="fr-FR"/>
        </w:rPr>
      </w:pPr>
      <w:r w:rsidRPr="0019654A">
        <w:rPr>
          <w:rFonts w:ascii="Times New Roman" w:hAnsi="Times New Roman"/>
          <w:sz w:val="24"/>
          <w:szCs w:val="22"/>
          <w:lang w:val="fr-FR"/>
        </w:rPr>
        <w:t xml:space="preserve">Giấy Đăng Ký/ Hợp Đồng Cung Cấp Và Sử Dụng Dịch Vụ Chứng Thực Chữ Ký Số </w:t>
      </w:r>
      <w:r w:rsidR="0019654A" w:rsidRPr="0019654A">
        <w:rPr>
          <w:rFonts w:ascii="Times New Roman" w:hAnsi="Times New Roman"/>
          <w:sz w:val="24"/>
          <w:szCs w:val="22"/>
          <w:lang w:val="fr-FR"/>
        </w:rPr>
        <w:t>Vi Na</w:t>
      </w:r>
    </w:p>
    <w:p w14:paraId="200A4C6E" w14:textId="77777777" w:rsidR="00F128AA" w:rsidRPr="0019654A" w:rsidRDefault="00F128AA" w:rsidP="00F128AA">
      <w:pPr>
        <w:pStyle w:val="BodyTextIndent"/>
        <w:widowControl w:val="0"/>
        <w:numPr>
          <w:ilvl w:val="0"/>
          <w:numId w:val="9"/>
        </w:numPr>
        <w:spacing w:before="6" w:line="360" w:lineRule="auto"/>
        <w:rPr>
          <w:rFonts w:ascii="Times New Roman" w:hAnsi="Times New Roman"/>
          <w:sz w:val="24"/>
          <w:szCs w:val="22"/>
          <w:lang w:val="fr-FR"/>
        </w:rPr>
      </w:pPr>
      <w:r w:rsidRPr="0019654A">
        <w:rPr>
          <w:rFonts w:ascii="Times New Roman" w:hAnsi="Times New Roman"/>
          <w:sz w:val="24"/>
          <w:szCs w:val="22"/>
          <w:lang w:val="fr-FR"/>
        </w:rPr>
        <w:t>Giấy xác nhận thông tin/ Biên bản bàn giao</w:t>
      </w:r>
    </w:p>
    <w:p w14:paraId="4622E1B1" w14:textId="77777777" w:rsidR="00F128AA" w:rsidRPr="0019654A" w:rsidRDefault="00F128AA" w:rsidP="00F128AA">
      <w:pPr>
        <w:pStyle w:val="BodyTextIndent"/>
        <w:widowControl w:val="0"/>
        <w:numPr>
          <w:ilvl w:val="0"/>
          <w:numId w:val="9"/>
        </w:numPr>
        <w:spacing w:before="6" w:line="360" w:lineRule="auto"/>
        <w:rPr>
          <w:rFonts w:ascii="Times New Roman" w:hAnsi="Times New Roman"/>
          <w:sz w:val="24"/>
          <w:szCs w:val="22"/>
          <w:lang w:val="fr-FR"/>
        </w:rPr>
      </w:pPr>
      <w:r w:rsidRPr="0019654A">
        <w:rPr>
          <w:rFonts w:ascii="Times New Roman" w:hAnsi="Times New Roman"/>
          <w:sz w:val="24"/>
          <w:szCs w:val="22"/>
          <w:lang w:val="fr-FR"/>
        </w:rPr>
        <w:t>Giấy tờ kèm theo:</w:t>
      </w:r>
    </w:p>
    <w:p w14:paraId="433912F3" w14:textId="77777777" w:rsidR="00F128AA" w:rsidRPr="0019654A" w:rsidRDefault="00F128AA" w:rsidP="00F128AA">
      <w:pPr>
        <w:pStyle w:val="BodyTextIndent"/>
        <w:widowControl w:val="0"/>
        <w:spacing w:before="6" w:line="360" w:lineRule="auto"/>
        <w:ind w:left="502" w:firstLine="0"/>
        <w:rPr>
          <w:rFonts w:ascii="Times New Roman" w:hAnsi="Times New Roman"/>
          <w:sz w:val="24"/>
          <w:szCs w:val="22"/>
          <w:lang w:val="fr-FR"/>
        </w:rPr>
      </w:pPr>
      <w:r w:rsidRPr="0019654A">
        <w:rPr>
          <w:rFonts w:ascii="Times New Roman" w:hAnsi="Times New Roman"/>
          <w:sz w:val="24"/>
          <w:szCs w:val="22"/>
          <w:lang w:val="fr-FR"/>
        </w:rPr>
        <w:t>- Đối với cá nhân: Chứng minh nhân dân hoặc căn cước công dân hoặc hộ chiếu.</w:t>
      </w:r>
    </w:p>
    <w:p w14:paraId="7F98D156" w14:textId="77777777" w:rsidR="00F128AA" w:rsidRPr="0019654A" w:rsidRDefault="00F128AA" w:rsidP="00F128AA">
      <w:pPr>
        <w:pStyle w:val="BodyTextIndent"/>
        <w:widowControl w:val="0"/>
        <w:spacing w:before="6" w:line="360" w:lineRule="auto"/>
        <w:ind w:left="502" w:firstLine="0"/>
        <w:rPr>
          <w:rFonts w:ascii="Times New Roman" w:hAnsi="Times New Roman"/>
          <w:sz w:val="24"/>
          <w:szCs w:val="22"/>
          <w:lang w:val="fr-FR"/>
        </w:rPr>
      </w:pPr>
      <w:r w:rsidRPr="0019654A">
        <w:rPr>
          <w:rFonts w:ascii="Times New Roman" w:hAnsi="Times New Roman"/>
          <w:sz w:val="24"/>
          <w:szCs w:val="22"/>
          <w:lang w:val="fr-FR"/>
        </w:rPr>
        <w:t xml:space="preserve">- Đối với tổ chức: </w:t>
      </w:r>
    </w:p>
    <w:p w14:paraId="24A3C103" w14:textId="77777777" w:rsidR="00F128AA" w:rsidRPr="0019654A" w:rsidRDefault="00F128AA" w:rsidP="00F128AA">
      <w:pPr>
        <w:pStyle w:val="BodyTextIndent"/>
        <w:widowControl w:val="0"/>
        <w:spacing w:before="6" w:line="360" w:lineRule="auto"/>
        <w:ind w:left="502" w:firstLine="0"/>
        <w:rPr>
          <w:rFonts w:ascii="Times New Roman" w:hAnsi="Times New Roman"/>
          <w:sz w:val="24"/>
          <w:szCs w:val="22"/>
          <w:lang w:val="fr-FR"/>
        </w:rPr>
      </w:pPr>
      <w:r w:rsidRPr="0019654A">
        <w:rPr>
          <w:rFonts w:ascii="Times New Roman" w:hAnsi="Times New Roman"/>
          <w:sz w:val="24"/>
          <w:szCs w:val="22"/>
          <w:lang w:val="fr-FR"/>
        </w:rPr>
        <w:t>+ Quyết định thành lập hoặc quyết định quy định về chức năng, nhiệm vụ, quyền hạn, cơ cấu tổ chức hoặc giấy chứng nhận đăng ký doanh nghiệp hoặc giấy chứng nhận đầu tư.</w:t>
      </w:r>
    </w:p>
    <w:p w14:paraId="393051CD" w14:textId="77777777" w:rsidR="00F128AA" w:rsidRPr="0019654A" w:rsidRDefault="00F128AA" w:rsidP="00F128AA">
      <w:pPr>
        <w:pStyle w:val="BodyTextIndent"/>
        <w:widowControl w:val="0"/>
        <w:spacing w:before="6" w:line="360" w:lineRule="auto"/>
        <w:ind w:left="502" w:firstLine="0"/>
        <w:rPr>
          <w:rFonts w:ascii="Times New Roman" w:hAnsi="Times New Roman"/>
          <w:sz w:val="24"/>
          <w:szCs w:val="22"/>
          <w:lang w:val="fr-FR"/>
        </w:rPr>
      </w:pPr>
      <w:r w:rsidRPr="0019654A">
        <w:rPr>
          <w:rFonts w:ascii="Times New Roman" w:hAnsi="Times New Roman"/>
          <w:sz w:val="24"/>
          <w:szCs w:val="22"/>
          <w:lang w:val="fr-FR"/>
        </w:rPr>
        <w:t>+ Chứng minh nhân dân hoặc căn cước công dân hoặc hộ chiếu của người đại diện pháp luật của tổ chức.</w:t>
      </w:r>
    </w:p>
    <w:p w14:paraId="0DBF0AC7" w14:textId="77777777" w:rsidR="009401F6" w:rsidRPr="0019654A" w:rsidRDefault="00F128AA" w:rsidP="00F128AA">
      <w:pPr>
        <w:pStyle w:val="BodyTextIndent"/>
        <w:widowControl w:val="0"/>
        <w:spacing w:before="6" w:line="360" w:lineRule="auto"/>
        <w:ind w:left="502" w:firstLine="0"/>
        <w:rPr>
          <w:rFonts w:ascii="Times New Roman" w:hAnsi="Times New Roman"/>
          <w:sz w:val="24"/>
          <w:szCs w:val="22"/>
          <w:lang w:val="fr-FR"/>
        </w:rPr>
      </w:pPr>
      <w:r w:rsidRPr="0019654A">
        <w:rPr>
          <w:rFonts w:ascii="Times New Roman" w:hAnsi="Times New Roman"/>
          <w:sz w:val="24"/>
          <w:szCs w:val="22"/>
          <w:lang w:val="fr-FR"/>
        </w:rPr>
        <w:t xml:space="preserve">- </w:t>
      </w:r>
      <w:r w:rsidR="009401F6" w:rsidRPr="0019654A">
        <w:rPr>
          <w:rFonts w:ascii="Times New Roman" w:hAnsi="Times New Roman"/>
          <w:sz w:val="24"/>
          <w:szCs w:val="22"/>
          <w:lang w:val="fr-FR"/>
        </w:rPr>
        <w:t>Bên B có trách nhiệm hướng dẫn khách hàng thực hiện các nghĩa vụ trong Hợp đồng cung cấp dịch vụ.</w:t>
      </w:r>
    </w:p>
    <w:p w14:paraId="750D3DF2" w14:textId="77777777" w:rsidR="00B5340D" w:rsidRPr="0019654A" w:rsidRDefault="009401F6" w:rsidP="0076324E">
      <w:pPr>
        <w:pStyle w:val="BodyTextIndent"/>
        <w:widowControl w:val="0"/>
        <w:numPr>
          <w:ilvl w:val="0"/>
          <w:numId w:val="6"/>
        </w:numPr>
        <w:spacing w:before="6" w:line="360" w:lineRule="auto"/>
        <w:rPr>
          <w:rFonts w:ascii="Times New Roman" w:hAnsi="Times New Roman"/>
          <w:b/>
          <w:sz w:val="24"/>
          <w:szCs w:val="22"/>
        </w:rPr>
      </w:pPr>
      <w:r w:rsidRPr="0019654A">
        <w:rPr>
          <w:rFonts w:ascii="Times New Roman" w:hAnsi="Times New Roman"/>
          <w:b/>
          <w:sz w:val="24"/>
          <w:szCs w:val="22"/>
        </w:rPr>
        <w:t>Bàn giao Hồ sơ</w:t>
      </w:r>
    </w:p>
    <w:p w14:paraId="180E5BF6" w14:textId="77777777" w:rsidR="009401F6" w:rsidRPr="0019654A" w:rsidRDefault="00B5340D" w:rsidP="00B5340D">
      <w:pPr>
        <w:pStyle w:val="BodyTextIndent"/>
        <w:widowControl w:val="0"/>
        <w:spacing w:before="6" w:line="360" w:lineRule="auto"/>
        <w:ind w:firstLine="0"/>
        <w:rPr>
          <w:rFonts w:ascii="Times New Roman" w:hAnsi="Times New Roman"/>
          <w:sz w:val="24"/>
          <w:szCs w:val="22"/>
        </w:rPr>
      </w:pPr>
      <w:r w:rsidRPr="0019654A">
        <w:rPr>
          <w:rFonts w:ascii="Times New Roman" w:hAnsi="Times New Roman"/>
          <w:sz w:val="24"/>
          <w:szCs w:val="22"/>
        </w:rPr>
        <w:t xml:space="preserve">        1.  </w:t>
      </w:r>
      <w:r w:rsidR="009401F6" w:rsidRPr="0019654A">
        <w:rPr>
          <w:rFonts w:ascii="Times New Roman" w:hAnsi="Times New Roman"/>
          <w:sz w:val="24"/>
          <w:szCs w:val="22"/>
        </w:rPr>
        <w:t>Hạn chót vào ngày mùng 5 hàng tháng bên B bàn giao cho bên A. Cụ thể:</w:t>
      </w:r>
    </w:p>
    <w:p w14:paraId="79EAA755" w14:textId="77777777" w:rsidR="009401F6" w:rsidRPr="0019654A" w:rsidRDefault="009401F6" w:rsidP="00B0434B">
      <w:pPr>
        <w:pStyle w:val="BodyTextIndent"/>
        <w:widowControl w:val="0"/>
        <w:numPr>
          <w:ilvl w:val="0"/>
          <w:numId w:val="7"/>
        </w:numPr>
        <w:spacing w:before="6" w:line="360" w:lineRule="auto"/>
        <w:rPr>
          <w:rFonts w:ascii="Times New Roman" w:hAnsi="Times New Roman"/>
          <w:sz w:val="24"/>
          <w:szCs w:val="22"/>
        </w:rPr>
      </w:pPr>
      <w:r w:rsidRPr="0019654A">
        <w:rPr>
          <w:rFonts w:ascii="Times New Roman" w:hAnsi="Times New Roman"/>
          <w:sz w:val="24"/>
          <w:szCs w:val="22"/>
        </w:rPr>
        <w:t>01</w:t>
      </w:r>
      <w:r w:rsidR="00B0434B" w:rsidRPr="0019654A">
        <w:rPr>
          <w:rFonts w:ascii="Times New Roman" w:hAnsi="Times New Roman"/>
          <w:sz w:val="24"/>
          <w:szCs w:val="22"/>
        </w:rPr>
        <w:tab/>
        <w:t xml:space="preserve">Giấy Đăng Ký/ Hợp Đồng Cung Cấp Và Sử Dụng Dịch Vụ Chứng Thực Chữ Ký Số </w:t>
      </w:r>
      <w:r w:rsidR="0019654A" w:rsidRPr="0019654A">
        <w:rPr>
          <w:rFonts w:ascii="Times New Roman" w:hAnsi="Times New Roman"/>
          <w:sz w:val="24"/>
          <w:szCs w:val="22"/>
        </w:rPr>
        <w:t>Vi Na</w:t>
      </w:r>
      <w:r w:rsidRPr="0019654A">
        <w:rPr>
          <w:rFonts w:ascii="Times New Roman" w:hAnsi="Times New Roman"/>
          <w:sz w:val="24"/>
          <w:szCs w:val="22"/>
        </w:rPr>
        <w:t>.</w:t>
      </w:r>
    </w:p>
    <w:p w14:paraId="3A226635" w14:textId="77777777" w:rsidR="00B0434B" w:rsidRPr="0019654A" w:rsidRDefault="00B0434B" w:rsidP="00B0434B">
      <w:pPr>
        <w:pStyle w:val="BodyTextIndent"/>
        <w:widowControl w:val="0"/>
        <w:numPr>
          <w:ilvl w:val="0"/>
          <w:numId w:val="7"/>
        </w:numPr>
        <w:spacing w:before="6" w:line="360" w:lineRule="auto"/>
        <w:rPr>
          <w:rFonts w:ascii="Times New Roman" w:hAnsi="Times New Roman"/>
          <w:sz w:val="24"/>
          <w:szCs w:val="22"/>
        </w:rPr>
      </w:pPr>
      <w:r w:rsidRPr="0019654A">
        <w:rPr>
          <w:rFonts w:ascii="Times New Roman" w:hAnsi="Times New Roman"/>
          <w:sz w:val="24"/>
          <w:szCs w:val="22"/>
        </w:rPr>
        <w:t>01 Giấy xác nhận thông tin/ Biên bản bàn giao</w:t>
      </w:r>
    </w:p>
    <w:p w14:paraId="54B7E2AF" w14:textId="77777777" w:rsidR="00B0434B" w:rsidRPr="0019654A" w:rsidRDefault="00B0434B" w:rsidP="00B0434B">
      <w:pPr>
        <w:pStyle w:val="BodyTextIndent"/>
        <w:widowControl w:val="0"/>
        <w:numPr>
          <w:ilvl w:val="0"/>
          <w:numId w:val="7"/>
        </w:numPr>
        <w:spacing w:before="6" w:line="360" w:lineRule="auto"/>
        <w:rPr>
          <w:rFonts w:ascii="Times New Roman" w:hAnsi="Times New Roman"/>
          <w:sz w:val="24"/>
          <w:szCs w:val="22"/>
          <w:lang w:val="fr-FR"/>
        </w:rPr>
      </w:pPr>
      <w:r w:rsidRPr="0019654A">
        <w:rPr>
          <w:rFonts w:ascii="Times New Roman" w:hAnsi="Times New Roman"/>
          <w:sz w:val="24"/>
          <w:szCs w:val="22"/>
          <w:lang w:val="fr-FR"/>
        </w:rPr>
        <w:t>Giấy tờ kèm theo:</w:t>
      </w:r>
    </w:p>
    <w:p w14:paraId="2D802ED7" w14:textId="77777777" w:rsidR="00B0434B" w:rsidRPr="0019654A" w:rsidRDefault="00B0434B" w:rsidP="00B0434B">
      <w:pPr>
        <w:pStyle w:val="BodyTextIndent"/>
        <w:widowControl w:val="0"/>
        <w:spacing w:before="6" w:line="360" w:lineRule="auto"/>
        <w:ind w:left="502" w:firstLine="0"/>
        <w:rPr>
          <w:rFonts w:ascii="Times New Roman" w:hAnsi="Times New Roman"/>
          <w:sz w:val="24"/>
          <w:szCs w:val="22"/>
          <w:lang w:val="fr-FR"/>
        </w:rPr>
      </w:pPr>
      <w:r w:rsidRPr="0019654A">
        <w:rPr>
          <w:rFonts w:ascii="Times New Roman" w:hAnsi="Times New Roman"/>
          <w:sz w:val="24"/>
          <w:szCs w:val="22"/>
          <w:lang w:val="fr-FR"/>
        </w:rPr>
        <w:t>- Đối với cá nhân: Chứng minh nhân dân hoặc căn cước công dân hoặc hộ chiếu.</w:t>
      </w:r>
    </w:p>
    <w:p w14:paraId="2991AAB9" w14:textId="77777777" w:rsidR="00B0434B" w:rsidRPr="0019654A" w:rsidRDefault="00B0434B" w:rsidP="00B0434B">
      <w:pPr>
        <w:pStyle w:val="BodyTextIndent"/>
        <w:widowControl w:val="0"/>
        <w:spacing w:before="6" w:line="360" w:lineRule="auto"/>
        <w:ind w:left="502" w:firstLine="0"/>
        <w:rPr>
          <w:rFonts w:ascii="Times New Roman" w:hAnsi="Times New Roman"/>
          <w:sz w:val="24"/>
          <w:szCs w:val="22"/>
          <w:lang w:val="fr-FR"/>
        </w:rPr>
      </w:pPr>
      <w:r w:rsidRPr="0019654A">
        <w:rPr>
          <w:rFonts w:ascii="Times New Roman" w:hAnsi="Times New Roman"/>
          <w:sz w:val="24"/>
          <w:szCs w:val="22"/>
          <w:lang w:val="fr-FR"/>
        </w:rPr>
        <w:t xml:space="preserve">- Đối với tổ chức: </w:t>
      </w:r>
    </w:p>
    <w:p w14:paraId="544F5306" w14:textId="77777777" w:rsidR="00B0434B" w:rsidRPr="0019654A" w:rsidRDefault="00B0434B" w:rsidP="00B0434B">
      <w:pPr>
        <w:pStyle w:val="BodyTextIndent"/>
        <w:widowControl w:val="0"/>
        <w:spacing w:before="6" w:line="360" w:lineRule="auto"/>
        <w:ind w:left="502" w:firstLine="0"/>
        <w:rPr>
          <w:rFonts w:ascii="Times New Roman" w:hAnsi="Times New Roman"/>
          <w:sz w:val="24"/>
          <w:szCs w:val="22"/>
          <w:lang w:val="fr-FR"/>
        </w:rPr>
      </w:pPr>
      <w:r w:rsidRPr="0019654A">
        <w:rPr>
          <w:rFonts w:ascii="Times New Roman" w:hAnsi="Times New Roman"/>
          <w:sz w:val="24"/>
          <w:szCs w:val="22"/>
          <w:lang w:val="fr-FR"/>
        </w:rPr>
        <w:t>+ Quyết định thành lập hoặc quyết định quy định về chức năng, nhiệm vụ, quyền hạn, cơ cấu tổ chức hoặc giấy chứng nhận đăng ký doanh nghiệp hoặc giấy chứng nhận đầu tư.</w:t>
      </w:r>
    </w:p>
    <w:p w14:paraId="0230E287" w14:textId="77777777" w:rsidR="00B0434B" w:rsidRPr="0019654A" w:rsidRDefault="00B0434B" w:rsidP="00B0434B">
      <w:pPr>
        <w:pStyle w:val="BodyTextIndent"/>
        <w:widowControl w:val="0"/>
        <w:spacing w:before="6" w:line="360" w:lineRule="auto"/>
        <w:ind w:left="502" w:firstLine="0"/>
        <w:rPr>
          <w:rFonts w:ascii="Times New Roman" w:hAnsi="Times New Roman"/>
          <w:sz w:val="24"/>
          <w:szCs w:val="22"/>
          <w:lang w:val="fr-FR"/>
        </w:rPr>
      </w:pPr>
      <w:r w:rsidRPr="0019654A">
        <w:rPr>
          <w:rFonts w:ascii="Times New Roman" w:hAnsi="Times New Roman"/>
          <w:sz w:val="24"/>
          <w:szCs w:val="22"/>
          <w:lang w:val="fr-FR"/>
        </w:rPr>
        <w:lastRenderedPageBreak/>
        <w:t>+ Chứng minh nhân dân hoặc căn cước công dân hoặc hộ chiếu của người đại diện pháp luật của tổ chức.</w:t>
      </w:r>
    </w:p>
    <w:p w14:paraId="286F0440" w14:textId="77777777" w:rsidR="009401F6" w:rsidRPr="0019654A" w:rsidRDefault="009401F6" w:rsidP="009401F6">
      <w:pPr>
        <w:pStyle w:val="BodyTextIndent"/>
        <w:widowControl w:val="0"/>
        <w:spacing w:before="6" w:line="360" w:lineRule="auto"/>
        <w:ind w:left="720" w:firstLine="0"/>
        <w:rPr>
          <w:rFonts w:ascii="Times New Roman" w:hAnsi="Times New Roman"/>
          <w:sz w:val="24"/>
          <w:szCs w:val="22"/>
        </w:rPr>
      </w:pPr>
      <w:r w:rsidRPr="0019654A">
        <w:rPr>
          <w:rFonts w:ascii="Times New Roman" w:hAnsi="Times New Roman"/>
          <w:sz w:val="24"/>
          <w:szCs w:val="22"/>
        </w:rPr>
        <w:t>Bên A có trách nhận tiếp nhận Hồ sơ của khách hàng nhanh chóng và ký Biên bản bàn giao khách hàng với Bên B.</w:t>
      </w:r>
    </w:p>
    <w:p w14:paraId="4602CF5D" w14:textId="77777777" w:rsidR="009401F6" w:rsidRPr="0019654A" w:rsidRDefault="009401F6" w:rsidP="009401F6">
      <w:pPr>
        <w:pStyle w:val="BodyTextIndent"/>
        <w:widowControl w:val="0"/>
        <w:spacing w:before="6" w:line="360" w:lineRule="auto"/>
        <w:ind w:left="720" w:firstLine="0"/>
        <w:rPr>
          <w:rFonts w:ascii="Times New Roman" w:hAnsi="Times New Roman"/>
          <w:sz w:val="24"/>
          <w:szCs w:val="22"/>
        </w:rPr>
      </w:pPr>
      <w:r w:rsidRPr="0019654A">
        <w:rPr>
          <w:rFonts w:ascii="Times New Roman" w:hAnsi="Times New Roman"/>
          <w:sz w:val="24"/>
          <w:szCs w:val="22"/>
        </w:rPr>
        <w:t>Thẻ nhớ bảo mật (token) chỉ được kích hoạt khi nhận được sự chấp thuận của thuê bao.</w:t>
      </w:r>
    </w:p>
    <w:p w14:paraId="74D9F188" w14:textId="77777777" w:rsidR="009401F6" w:rsidRPr="0019654A" w:rsidRDefault="00B5340D" w:rsidP="0076324E">
      <w:pPr>
        <w:pStyle w:val="NormalWeb"/>
        <w:numPr>
          <w:ilvl w:val="0"/>
          <w:numId w:val="11"/>
        </w:numPr>
        <w:spacing w:before="6" w:beforeAutospacing="0" w:after="0" w:afterAutospacing="0" w:line="360" w:lineRule="auto"/>
        <w:jc w:val="both"/>
        <w:rPr>
          <w:iCs/>
          <w:color w:val="000000"/>
          <w:szCs w:val="22"/>
        </w:rPr>
      </w:pPr>
      <w:r w:rsidRPr="0019654A">
        <w:rPr>
          <w:iCs/>
          <w:color w:val="000000"/>
          <w:szCs w:val="22"/>
        </w:rPr>
        <w:t xml:space="preserve"> </w:t>
      </w:r>
      <w:r w:rsidR="009401F6" w:rsidRPr="0019654A">
        <w:rPr>
          <w:iCs/>
          <w:color w:val="000000"/>
          <w:szCs w:val="22"/>
        </w:rPr>
        <w:t>Khi Bên B ký Hợp đồng dịch vụ với khách hàng, trong hợp đồng phải có đầy đủ thông tin của nhân viên đại lý trực tiếp tham gia vào quy trình cấp chứng thư số trên cụ thể bao gồm các thông tin sau:</w:t>
      </w:r>
    </w:p>
    <w:p w14:paraId="6813EAEF" w14:textId="77777777" w:rsidR="009401F6" w:rsidRPr="0019654A" w:rsidRDefault="009401F6" w:rsidP="0076324E">
      <w:pPr>
        <w:pStyle w:val="BodyTextIndent"/>
        <w:widowControl w:val="0"/>
        <w:numPr>
          <w:ilvl w:val="0"/>
          <w:numId w:val="9"/>
        </w:numPr>
        <w:spacing w:before="6" w:line="360" w:lineRule="auto"/>
        <w:rPr>
          <w:rFonts w:ascii="Times New Roman" w:hAnsi="Times New Roman"/>
          <w:sz w:val="24"/>
          <w:szCs w:val="22"/>
        </w:rPr>
      </w:pPr>
      <w:r w:rsidRPr="0019654A">
        <w:rPr>
          <w:rFonts w:ascii="Times New Roman" w:hAnsi="Times New Roman"/>
          <w:sz w:val="24"/>
          <w:szCs w:val="22"/>
        </w:rPr>
        <w:t xml:space="preserve">Họ tên nhân viên: </w:t>
      </w:r>
    </w:p>
    <w:p w14:paraId="5F28CED4" w14:textId="77777777" w:rsidR="009401F6" w:rsidRPr="0019654A" w:rsidRDefault="009401F6" w:rsidP="0076324E">
      <w:pPr>
        <w:pStyle w:val="BodyTextIndent"/>
        <w:widowControl w:val="0"/>
        <w:numPr>
          <w:ilvl w:val="0"/>
          <w:numId w:val="9"/>
        </w:numPr>
        <w:spacing w:before="6" w:line="360" w:lineRule="auto"/>
        <w:rPr>
          <w:rFonts w:ascii="Times New Roman" w:hAnsi="Times New Roman"/>
          <w:sz w:val="24"/>
          <w:szCs w:val="22"/>
        </w:rPr>
      </w:pPr>
      <w:r w:rsidRPr="0019654A">
        <w:rPr>
          <w:rFonts w:ascii="Times New Roman" w:hAnsi="Times New Roman"/>
          <w:sz w:val="24"/>
          <w:szCs w:val="22"/>
        </w:rPr>
        <w:t xml:space="preserve">Số </w:t>
      </w:r>
      <w:r w:rsidR="00F128AA" w:rsidRPr="0019654A">
        <w:rPr>
          <w:rFonts w:ascii="Times New Roman" w:hAnsi="Times New Roman"/>
          <w:sz w:val="24"/>
          <w:szCs w:val="22"/>
        </w:rPr>
        <w:t>CCCD</w:t>
      </w:r>
      <w:r w:rsidRPr="0019654A">
        <w:rPr>
          <w:rFonts w:ascii="Times New Roman" w:hAnsi="Times New Roman"/>
          <w:sz w:val="24"/>
          <w:szCs w:val="22"/>
        </w:rPr>
        <w:t xml:space="preserve">: </w:t>
      </w:r>
    </w:p>
    <w:p w14:paraId="3B938C75" w14:textId="77777777" w:rsidR="009401F6" w:rsidRPr="0019654A" w:rsidRDefault="009401F6" w:rsidP="0076324E">
      <w:pPr>
        <w:pStyle w:val="BodyTextIndent"/>
        <w:widowControl w:val="0"/>
        <w:numPr>
          <w:ilvl w:val="0"/>
          <w:numId w:val="9"/>
        </w:numPr>
        <w:spacing w:before="6" w:line="360" w:lineRule="auto"/>
        <w:rPr>
          <w:rFonts w:ascii="Times New Roman" w:hAnsi="Times New Roman"/>
          <w:sz w:val="24"/>
          <w:szCs w:val="22"/>
        </w:rPr>
      </w:pPr>
      <w:r w:rsidRPr="0019654A">
        <w:rPr>
          <w:rFonts w:ascii="Times New Roman" w:hAnsi="Times New Roman"/>
          <w:sz w:val="24"/>
          <w:szCs w:val="22"/>
        </w:rPr>
        <w:t xml:space="preserve">Điện thoại liên hệ: </w:t>
      </w:r>
    </w:p>
    <w:p w14:paraId="26803E7F" w14:textId="77777777" w:rsidR="009401F6" w:rsidRPr="0019654A" w:rsidRDefault="009401F6" w:rsidP="0076324E">
      <w:pPr>
        <w:pStyle w:val="NormalWeb"/>
        <w:numPr>
          <w:ilvl w:val="0"/>
          <w:numId w:val="8"/>
        </w:numPr>
        <w:spacing w:before="6" w:beforeAutospacing="0" w:after="0" w:afterAutospacing="0" w:line="360" w:lineRule="auto"/>
        <w:jc w:val="both"/>
        <w:rPr>
          <w:iCs/>
          <w:color w:val="000000"/>
          <w:szCs w:val="22"/>
        </w:rPr>
      </w:pPr>
      <w:r w:rsidRPr="0019654A">
        <w:rPr>
          <w:iCs/>
          <w:color w:val="000000"/>
          <w:szCs w:val="22"/>
        </w:rPr>
        <w:t>Danh sách nhân viên đại lý được trực tiếp tham gia vào quy trình cấp chứng thư số.</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4105"/>
        <w:gridCol w:w="1907"/>
        <w:gridCol w:w="1841"/>
      </w:tblGrid>
      <w:tr w:rsidR="009401F6" w:rsidRPr="0019654A" w14:paraId="787AD248" w14:textId="77777777" w:rsidTr="00626CCB">
        <w:tc>
          <w:tcPr>
            <w:tcW w:w="670" w:type="dxa"/>
            <w:shd w:val="clear" w:color="auto" w:fill="auto"/>
          </w:tcPr>
          <w:p w14:paraId="20EA4762" w14:textId="77777777" w:rsidR="009401F6" w:rsidRPr="0019654A" w:rsidRDefault="009401F6" w:rsidP="00626CCB">
            <w:pPr>
              <w:pStyle w:val="NormalWeb"/>
              <w:spacing w:before="6" w:beforeAutospacing="0" w:after="0" w:afterAutospacing="0" w:line="360" w:lineRule="auto"/>
              <w:jc w:val="both"/>
              <w:rPr>
                <w:iCs/>
                <w:color w:val="000000"/>
                <w:szCs w:val="22"/>
              </w:rPr>
            </w:pPr>
            <w:r w:rsidRPr="0019654A">
              <w:rPr>
                <w:iCs/>
                <w:color w:val="000000"/>
                <w:szCs w:val="22"/>
              </w:rPr>
              <w:t>STT</w:t>
            </w:r>
          </w:p>
        </w:tc>
        <w:tc>
          <w:tcPr>
            <w:tcW w:w="4105" w:type="dxa"/>
            <w:shd w:val="clear" w:color="auto" w:fill="auto"/>
          </w:tcPr>
          <w:p w14:paraId="56C14BBF" w14:textId="77777777" w:rsidR="009401F6" w:rsidRPr="0019654A" w:rsidRDefault="009401F6" w:rsidP="00626CCB">
            <w:pPr>
              <w:pStyle w:val="NormalWeb"/>
              <w:spacing w:before="6" w:beforeAutospacing="0" w:after="0" w:afterAutospacing="0" w:line="360" w:lineRule="auto"/>
              <w:jc w:val="both"/>
              <w:rPr>
                <w:iCs/>
                <w:color w:val="000000"/>
                <w:szCs w:val="22"/>
              </w:rPr>
            </w:pPr>
            <w:r w:rsidRPr="0019654A">
              <w:rPr>
                <w:iCs/>
                <w:color w:val="000000"/>
                <w:szCs w:val="22"/>
              </w:rPr>
              <w:t>Họ và tên</w:t>
            </w:r>
          </w:p>
        </w:tc>
        <w:tc>
          <w:tcPr>
            <w:tcW w:w="1907" w:type="dxa"/>
            <w:shd w:val="clear" w:color="auto" w:fill="auto"/>
          </w:tcPr>
          <w:p w14:paraId="5083D3B9" w14:textId="77777777" w:rsidR="009401F6" w:rsidRPr="0019654A" w:rsidRDefault="009401F6" w:rsidP="00626CCB">
            <w:pPr>
              <w:pStyle w:val="NormalWeb"/>
              <w:spacing w:before="6" w:beforeAutospacing="0" w:after="0" w:afterAutospacing="0" w:line="360" w:lineRule="auto"/>
              <w:jc w:val="both"/>
              <w:rPr>
                <w:iCs/>
                <w:color w:val="000000"/>
                <w:szCs w:val="22"/>
              </w:rPr>
            </w:pPr>
            <w:r w:rsidRPr="0019654A">
              <w:rPr>
                <w:iCs/>
                <w:color w:val="000000"/>
                <w:szCs w:val="22"/>
              </w:rPr>
              <w:t xml:space="preserve">Số </w:t>
            </w:r>
            <w:r w:rsidR="00F128AA" w:rsidRPr="0019654A">
              <w:rPr>
                <w:iCs/>
                <w:color w:val="000000"/>
                <w:szCs w:val="22"/>
              </w:rPr>
              <w:t>CCCD</w:t>
            </w:r>
          </w:p>
        </w:tc>
        <w:tc>
          <w:tcPr>
            <w:tcW w:w="1841" w:type="dxa"/>
            <w:shd w:val="clear" w:color="auto" w:fill="auto"/>
          </w:tcPr>
          <w:p w14:paraId="6C5E4B47" w14:textId="77777777" w:rsidR="009401F6" w:rsidRPr="0019654A" w:rsidRDefault="009401F6" w:rsidP="00626CCB">
            <w:pPr>
              <w:pStyle w:val="NormalWeb"/>
              <w:spacing w:before="6" w:beforeAutospacing="0" w:after="0" w:afterAutospacing="0" w:line="360" w:lineRule="auto"/>
              <w:jc w:val="both"/>
              <w:rPr>
                <w:iCs/>
                <w:color w:val="000000"/>
                <w:szCs w:val="22"/>
              </w:rPr>
            </w:pPr>
            <w:r w:rsidRPr="0019654A">
              <w:rPr>
                <w:iCs/>
                <w:color w:val="000000"/>
                <w:szCs w:val="22"/>
              </w:rPr>
              <w:t>ĐT liên hệ</w:t>
            </w:r>
          </w:p>
        </w:tc>
      </w:tr>
      <w:tr w:rsidR="009401F6" w:rsidRPr="0019654A" w14:paraId="206326E4" w14:textId="77777777" w:rsidTr="00626CCB">
        <w:tc>
          <w:tcPr>
            <w:tcW w:w="670" w:type="dxa"/>
            <w:shd w:val="clear" w:color="auto" w:fill="auto"/>
          </w:tcPr>
          <w:p w14:paraId="1AE21F27" w14:textId="77777777" w:rsidR="009401F6" w:rsidRPr="0019654A" w:rsidRDefault="009401F6" w:rsidP="00626CCB">
            <w:pPr>
              <w:pStyle w:val="NormalWeb"/>
              <w:spacing w:before="6" w:beforeAutospacing="0" w:after="0" w:afterAutospacing="0" w:line="360" w:lineRule="auto"/>
              <w:jc w:val="both"/>
              <w:rPr>
                <w:iCs/>
                <w:color w:val="000000"/>
                <w:szCs w:val="22"/>
              </w:rPr>
            </w:pPr>
            <w:r w:rsidRPr="0019654A">
              <w:rPr>
                <w:iCs/>
                <w:color w:val="000000"/>
                <w:szCs w:val="22"/>
              </w:rPr>
              <w:t>1</w:t>
            </w:r>
          </w:p>
        </w:tc>
        <w:tc>
          <w:tcPr>
            <w:tcW w:w="4105" w:type="dxa"/>
            <w:shd w:val="clear" w:color="auto" w:fill="auto"/>
          </w:tcPr>
          <w:p w14:paraId="6FD1CC8B" w14:textId="701AA1D4" w:rsidR="009401F6" w:rsidRPr="0019654A" w:rsidRDefault="009401F6" w:rsidP="00626CCB">
            <w:pPr>
              <w:pStyle w:val="NormalWeb"/>
              <w:spacing w:before="6" w:beforeAutospacing="0" w:after="0" w:afterAutospacing="0" w:line="360" w:lineRule="auto"/>
              <w:jc w:val="both"/>
              <w:rPr>
                <w:iCs/>
                <w:color w:val="000000"/>
                <w:szCs w:val="22"/>
              </w:rPr>
            </w:pPr>
          </w:p>
        </w:tc>
        <w:tc>
          <w:tcPr>
            <w:tcW w:w="1907" w:type="dxa"/>
            <w:shd w:val="clear" w:color="auto" w:fill="auto"/>
          </w:tcPr>
          <w:p w14:paraId="5EA0E53C" w14:textId="10C852BC" w:rsidR="009401F6" w:rsidRPr="0019654A" w:rsidRDefault="009401F6" w:rsidP="00626CCB">
            <w:pPr>
              <w:pStyle w:val="NormalWeb"/>
              <w:spacing w:before="6" w:beforeAutospacing="0" w:after="0" w:afterAutospacing="0" w:line="360" w:lineRule="auto"/>
              <w:jc w:val="both"/>
              <w:rPr>
                <w:iCs/>
                <w:color w:val="000000"/>
                <w:szCs w:val="22"/>
              </w:rPr>
            </w:pPr>
          </w:p>
        </w:tc>
        <w:tc>
          <w:tcPr>
            <w:tcW w:w="1841" w:type="dxa"/>
            <w:shd w:val="clear" w:color="auto" w:fill="auto"/>
          </w:tcPr>
          <w:p w14:paraId="5D8708A2" w14:textId="77777777" w:rsidR="009401F6" w:rsidRPr="0019654A" w:rsidRDefault="009401F6" w:rsidP="00626CCB">
            <w:pPr>
              <w:pStyle w:val="NormalWeb"/>
              <w:spacing w:before="6" w:beforeAutospacing="0" w:after="0" w:afterAutospacing="0" w:line="360" w:lineRule="auto"/>
              <w:jc w:val="both"/>
              <w:rPr>
                <w:iCs/>
                <w:color w:val="000000"/>
                <w:szCs w:val="22"/>
              </w:rPr>
            </w:pPr>
          </w:p>
        </w:tc>
      </w:tr>
      <w:tr w:rsidR="009401F6" w:rsidRPr="0019654A" w14:paraId="65B9301B" w14:textId="77777777" w:rsidTr="00626CCB">
        <w:tc>
          <w:tcPr>
            <w:tcW w:w="670" w:type="dxa"/>
            <w:shd w:val="clear" w:color="auto" w:fill="auto"/>
          </w:tcPr>
          <w:p w14:paraId="16D7ABDB" w14:textId="77777777" w:rsidR="009401F6" w:rsidRPr="0019654A" w:rsidRDefault="009401F6" w:rsidP="00626CCB">
            <w:pPr>
              <w:pStyle w:val="NormalWeb"/>
              <w:spacing w:before="6" w:beforeAutospacing="0" w:after="0" w:afterAutospacing="0" w:line="360" w:lineRule="auto"/>
              <w:jc w:val="both"/>
              <w:rPr>
                <w:iCs/>
                <w:color w:val="000000"/>
                <w:szCs w:val="22"/>
              </w:rPr>
            </w:pPr>
            <w:r w:rsidRPr="0019654A">
              <w:rPr>
                <w:iCs/>
                <w:color w:val="000000"/>
                <w:szCs w:val="22"/>
              </w:rPr>
              <w:t>2</w:t>
            </w:r>
          </w:p>
        </w:tc>
        <w:tc>
          <w:tcPr>
            <w:tcW w:w="4105" w:type="dxa"/>
            <w:shd w:val="clear" w:color="auto" w:fill="auto"/>
          </w:tcPr>
          <w:p w14:paraId="6AE8BEC8" w14:textId="77777777" w:rsidR="009401F6" w:rsidRPr="0019654A" w:rsidRDefault="009401F6" w:rsidP="00626CCB">
            <w:pPr>
              <w:pStyle w:val="NormalWeb"/>
              <w:spacing w:before="6" w:beforeAutospacing="0" w:after="0" w:afterAutospacing="0" w:line="360" w:lineRule="auto"/>
              <w:jc w:val="both"/>
              <w:rPr>
                <w:iCs/>
                <w:color w:val="000000"/>
                <w:szCs w:val="22"/>
              </w:rPr>
            </w:pPr>
          </w:p>
        </w:tc>
        <w:tc>
          <w:tcPr>
            <w:tcW w:w="1907" w:type="dxa"/>
            <w:shd w:val="clear" w:color="auto" w:fill="auto"/>
          </w:tcPr>
          <w:p w14:paraId="7DEBF0C5" w14:textId="77777777" w:rsidR="009401F6" w:rsidRPr="0019654A" w:rsidRDefault="009401F6" w:rsidP="00626CCB">
            <w:pPr>
              <w:pStyle w:val="NormalWeb"/>
              <w:spacing w:before="6" w:beforeAutospacing="0" w:after="0" w:afterAutospacing="0" w:line="360" w:lineRule="auto"/>
              <w:jc w:val="both"/>
              <w:rPr>
                <w:iCs/>
                <w:color w:val="000000"/>
                <w:szCs w:val="22"/>
              </w:rPr>
            </w:pPr>
          </w:p>
        </w:tc>
        <w:tc>
          <w:tcPr>
            <w:tcW w:w="1841" w:type="dxa"/>
            <w:shd w:val="clear" w:color="auto" w:fill="auto"/>
          </w:tcPr>
          <w:p w14:paraId="5F80A7FB" w14:textId="77777777" w:rsidR="009401F6" w:rsidRPr="0019654A" w:rsidRDefault="009401F6" w:rsidP="00626CCB">
            <w:pPr>
              <w:pStyle w:val="NormalWeb"/>
              <w:spacing w:before="6" w:beforeAutospacing="0" w:after="0" w:afterAutospacing="0" w:line="360" w:lineRule="auto"/>
              <w:jc w:val="both"/>
              <w:rPr>
                <w:iCs/>
                <w:color w:val="000000"/>
                <w:szCs w:val="22"/>
              </w:rPr>
            </w:pPr>
          </w:p>
        </w:tc>
      </w:tr>
    </w:tbl>
    <w:p w14:paraId="0C77798B" w14:textId="77777777" w:rsidR="009401F6" w:rsidRPr="0019654A" w:rsidRDefault="009401F6" w:rsidP="009401F6">
      <w:pPr>
        <w:pStyle w:val="NormalWeb"/>
        <w:spacing w:before="6" w:beforeAutospacing="0" w:after="0" w:afterAutospacing="0" w:line="360" w:lineRule="auto"/>
        <w:ind w:left="720"/>
        <w:jc w:val="both"/>
        <w:rPr>
          <w:iCs/>
          <w:color w:val="000000"/>
          <w:szCs w:val="22"/>
        </w:rPr>
      </w:pPr>
      <w:r w:rsidRPr="0019654A">
        <w:rPr>
          <w:iCs/>
          <w:color w:val="000000"/>
          <w:szCs w:val="22"/>
        </w:rPr>
        <w:t>Nếu trong thời gian cung cấp dịch vụ Bên B có thay đổi nhân sự thì phải thông báo bằng văn bản cho Bên A biết.</w:t>
      </w:r>
    </w:p>
    <w:p w14:paraId="5E7E7507" w14:textId="77777777" w:rsidR="009401F6" w:rsidRPr="0019654A" w:rsidRDefault="009401F6" w:rsidP="0076324E">
      <w:pPr>
        <w:pStyle w:val="NormalWeb"/>
        <w:numPr>
          <w:ilvl w:val="0"/>
          <w:numId w:val="10"/>
        </w:numPr>
        <w:spacing w:before="6" w:beforeAutospacing="0" w:after="0" w:afterAutospacing="0" w:line="360" w:lineRule="auto"/>
        <w:jc w:val="both"/>
        <w:rPr>
          <w:iCs/>
          <w:color w:val="000000"/>
          <w:szCs w:val="22"/>
        </w:rPr>
      </w:pPr>
      <w:r w:rsidRPr="0019654A">
        <w:rPr>
          <w:iCs/>
          <w:color w:val="000000"/>
          <w:szCs w:val="22"/>
        </w:rPr>
        <w:t xml:space="preserve">Phương thức thanh toán:  </w:t>
      </w:r>
    </w:p>
    <w:p w14:paraId="345C7BD7" w14:textId="77777777" w:rsidR="009401F6" w:rsidRPr="0019654A" w:rsidRDefault="009401F6" w:rsidP="009401F6">
      <w:pPr>
        <w:pStyle w:val="BodyTextIndent"/>
        <w:widowControl w:val="0"/>
        <w:spacing w:before="6" w:line="360" w:lineRule="auto"/>
        <w:ind w:left="720" w:firstLine="0"/>
        <w:rPr>
          <w:rFonts w:ascii="Times New Roman" w:hAnsi="Times New Roman"/>
          <w:sz w:val="24"/>
          <w:szCs w:val="22"/>
        </w:rPr>
      </w:pPr>
      <w:r w:rsidRPr="0019654A">
        <w:rPr>
          <w:rFonts w:ascii="Times New Roman" w:hAnsi="Times New Roman"/>
          <w:sz w:val="24"/>
          <w:szCs w:val="22"/>
        </w:rPr>
        <w:t xml:space="preserve">Bên B phải đảm bảo phương thức thanh toán, hoàn thành thủ tục thanh toán và đối soát quyết toán giữa bên A và bên B nhanh chóng, đầy đủ để đảm bảo thuê bao nhận được dịch vụ thông suốt. </w:t>
      </w:r>
    </w:p>
    <w:p w14:paraId="5B07A8F7" w14:textId="77777777" w:rsidR="009401F6" w:rsidRPr="0019654A" w:rsidRDefault="009401F6" w:rsidP="009401F6">
      <w:pPr>
        <w:pStyle w:val="BodyTextIndent"/>
        <w:widowControl w:val="0"/>
        <w:spacing w:before="6" w:line="360" w:lineRule="auto"/>
        <w:ind w:left="720" w:firstLine="0"/>
        <w:rPr>
          <w:rFonts w:ascii="Times New Roman" w:hAnsi="Times New Roman"/>
          <w:sz w:val="24"/>
          <w:szCs w:val="22"/>
        </w:rPr>
      </w:pPr>
      <w:r w:rsidRPr="0019654A">
        <w:rPr>
          <w:rFonts w:ascii="Times New Roman" w:hAnsi="Times New Roman"/>
          <w:sz w:val="24"/>
          <w:szCs w:val="22"/>
        </w:rPr>
        <w:t>Bên B có trách nhiệm theo dõi việc thực hiện trách nhiệm thanh toán của khách hàng (cước phí cài đặt và duy trì dịch vụ thanh toán lần đầu theo giá trị hợp đồng) đã quy định cụ thể trong Hợp đồng cung cấp dịch vụ.</w:t>
      </w:r>
    </w:p>
    <w:p w14:paraId="4FE9FEF8" w14:textId="77777777" w:rsidR="009401F6" w:rsidRPr="0019654A" w:rsidRDefault="009401F6" w:rsidP="0076324E">
      <w:pPr>
        <w:pStyle w:val="NormalWeb"/>
        <w:numPr>
          <w:ilvl w:val="0"/>
          <w:numId w:val="10"/>
        </w:numPr>
        <w:spacing w:before="6" w:beforeAutospacing="0" w:after="0" w:afterAutospacing="0" w:line="360" w:lineRule="auto"/>
        <w:jc w:val="both"/>
        <w:rPr>
          <w:iCs/>
          <w:color w:val="000000"/>
          <w:szCs w:val="22"/>
        </w:rPr>
      </w:pPr>
      <w:r w:rsidRPr="0019654A">
        <w:rPr>
          <w:iCs/>
          <w:color w:val="000000"/>
          <w:szCs w:val="22"/>
        </w:rPr>
        <w:t>Bên B phải cam kết cung cấp dịch vụ đúng như trong hợp đồng đã ký và theo quy định pháp luật.</w:t>
      </w:r>
    </w:p>
    <w:p w14:paraId="5EE757DE" w14:textId="41394DD8" w:rsidR="009401F6" w:rsidRPr="0019654A" w:rsidRDefault="009401F6" w:rsidP="009401F6">
      <w:pPr>
        <w:spacing w:before="120"/>
        <w:jc w:val="center"/>
        <w:rPr>
          <w:b/>
          <w:szCs w:val="22"/>
        </w:rPr>
      </w:pPr>
      <w:r w:rsidRPr="0019654A">
        <w:rPr>
          <w:i/>
          <w:szCs w:val="22"/>
        </w:rPr>
        <w:t xml:space="preserve">                                                                                                   Ngày    tháng     năm </w:t>
      </w:r>
      <w:r w:rsidR="00A66FE2" w:rsidRPr="0019654A">
        <w:rPr>
          <w:i/>
          <w:szCs w:val="22"/>
        </w:rPr>
        <w:t>20</w:t>
      </w:r>
      <w:r w:rsidR="0019654A" w:rsidRPr="0019654A">
        <w:rPr>
          <w:i/>
          <w:szCs w:val="22"/>
        </w:rPr>
        <w:t>2</w:t>
      </w:r>
      <w:r w:rsidR="00105DA3">
        <w:rPr>
          <w:i/>
          <w:szCs w:val="22"/>
        </w:rPr>
        <w:t>..</w:t>
      </w:r>
      <w:r w:rsidR="00A85694" w:rsidRPr="0019654A">
        <w:rPr>
          <w:i/>
          <w:szCs w:val="22"/>
        </w:rPr>
        <w:t xml:space="preserve">   </w:t>
      </w:r>
    </w:p>
    <w:p w14:paraId="6C22CF70" w14:textId="77777777" w:rsidR="009401F6" w:rsidRPr="0019654A" w:rsidRDefault="009401F6" w:rsidP="009401F6">
      <w:pPr>
        <w:spacing w:before="120"/>
        <w:jc w:val="center"/>
        <w:rPr>
          <w:b/>
          <w:szCs w:val="22"/>
        </w:rPr>
      </w:pPr>
      <w:r w:rsidRPr="0019654A">
        <w:rPr>
          <w:b/>
          <w:szCs w:val="22"/>
        </w:rPr>
        <w:t xml:space="preserve">                                                                                                Đại diện đại lý</w:t>
      </w:r>
    </w:p>
    <w:p w14:paraId="0E7CFC31" w14:textId="77777777" w:rsidR="009401F6" w:rsidRPr="0019654A" w:rsidRDefault="00BA55A5" w:rsidP="00BA55A5">
      <w:pPr>
        <w:spacing w:before="100" w:after="100"/>
        <w:jc w:val="center"/>
        <w:rPr>
          <w:i/>
          <w:szCs w:val="22"/>
        </w:rPr>
      </w:pPr>
      <w:r w:rsidRPr="0019654A">
        <w:rPr>
          <w:i/>
          <w:szCs w:val="22"/>
        </w:rPr>
        <w:t xml:space="preserve">                                                                                                  </w:t>
      </w:r>
      <w:r w:rsidR="009401F6" w:rsidRPr="0019654A">
        <w:rPr>
          <w:i/>
          <w:szCs w:val="22"/>
        </w:rPr>
        <w:t>(Ký tên, đóng dấu, ghi rõ họ tên)</w:t>
      </w:r>
    </w:p>
    <w:p w14:paraId="6BE3AB0E" w14:textId="77777777" w:rsidR="00BA55A5" w:rsidRPr="0019654A" w:rsidRDefault="00BA55A5" w:rsidP="009401F6">
      <w:pPr>
        <w:spacing w:before="100" w:after="100"/>
        <w:jc w:val="right"/>
        <w:rPr>
          <w:i/>
          <w:szCs w:val="22"/>
        </w:rPr>
      </w:pPr>
    </w:p>
    <w:p w14:paraId="18262E53" w14:textId="77777777" w:rsidR="00BA55A5" w:rsidRPr="0019654A" w:rsidRDefault="00BA55A5" w:rsidP="009401F6">
      <w:pPr>
        <w:spacing w:before="100" w:after="100"/>
        <w:jc w:val="right"/>
        <w:rPr>
          <w:i/>
          <w:szCs w:val="22"/>
        </w:rPr>
      </w:pPr>
    </w:p>
    <w:p w14:paraId="0BCBF1E9" w14:textId="77777777" w:rsidR="00BA55A5" w:rsidRPr="0019654A" w:rsidRDefault="00BA55A5" w:rsidP="009401F6">
      <w:pPr>
        <w:spacing w:before="100" w:after="100"/>
        <w:jc w:val="right"/>
        <w:rPr>
          <w:i/>
          <w:szCs w:val="22"/>
        </w:rPr>
      </w:pPr>
    </w:p>
    <w:p w14:paraId="6B76C570" w14:textId="77777777" w:rsidR="00B94DA6" w:rsidRDefault="00B94DA6" w:rsidP="004F3EEA">
      <w:pPr>
        <w:jc w:val="center"/>
        <w:rPr>
          <w:b/>
          <w:szCs w:val="22"/>
        </w:rPr>
      </w:pPr>
    </w:p>
    <w:p w14:paraId="6F3EE515" w14:textId="77777777" w:rsidR="00D25DD0" w:rsidRDefault="00D25DD0" w:rsidP="004F3EEA">
      <w:pPr>
        <w:jc w:val="center"/>
        <w:rPr>
          <w:b/>
          <w:szCs w:val="22"/>
        </w:rPr>
      </w:pPr>
    </w:p>
    <w:p w14:paraId="60BA5567" w14:textId="77777777" w:rsidR="00D25DD0" w:rsidRDefault="00D25DD0" w:rsidP="004F3EEA">
      <w:pPr>
        <w:jc w:val="center"/>
        <w:rPr>
          <w:b/>
          <w:szCs w:val="22"/>
        </w:rPr>
      </w:pPr>
    </w:p>
    <w:p w14:paraId="156EF595" w14:textId="77777777" w:rsidR="00D25DD0" w:rsidRDefault="00D25DD0" w:rsidP="004F3EEA">
      <w:pPr>
        <w:jc w:val="center"/>
        <w:rPr>
          <w:b/>
          <w:szCs w:val="22"/>
        </w:rPr>
      </w:pPr>
    </w:p>
    <w:p w14:paraId="3573A222" w14:textId="77777777" w:rsidR="00D25DD0" w:rsidRPr="0019654A" w:rsidRDefault="00D25DD0" w:rsidP="004F3EEA">
      <w:pPr>
        <w:jc w:val="center"/>
        <w:rPr>
          <w:b/>
          <w:sz w:val="32"/>
          <w:szCs w:val="22"/>
        </w:rPr>
      </w:pPr>
    </w:p>
    <w:sectPr w:rsidR="00D25DD0" w:rsidRPr="0019654A" w:rsidSect="00105DA3">
      <w:type w:val="continuous"/>
      <w:pgSz w:w="11907" w:h="16840" w:code="9"/>
      <w:pgMar w:top="851" w:right="1134" w:bottom="851" w:left="1134"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955F1" w14:textId="77777777" w:rsidR="00700198" w:rsidRDefault="00700198">
      <w:r>
        <w:separator/>
      </w:r>
    </w:p>
  </w:endnote>
  <w:endnote w:type="continuationSeparator" w:id="0">
    <w:p w14:paraId="1CF791B3" w14:textId="77777777" w:rsidR="00700198" w:rsidRDefault="00700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ArialH">
    <w:altName w:val="Courier New"/>
    <w:panose1 w:val="020B7200000000000000"/>
    <w:charset w:val="00"/>
    <w:family w:val="swiss"/>
    <w:pitch w:val="variable"/>
    <w:sig w:usb0="00000001" w:usb1="00000000" w:usb2="00000000" w:usb3="00000000" w:csb0="00000003" w:csb1="00000000"/>
  </w:font>
  <w:font w:name=".VnTimeH">
    <w:altName w:val="Courier New"/>
    <w:panose1 w:val="020B7200000000000000"/>
    <w:charset w:val="00"/>
    <w:family w:val="swiss"/>
    <w:pitch w:val="variable"/>
    <w:sig w:usb0="00000005"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73946" w14:textId="77777777" w:rsidR="00700198" w:rsidRDefault="00700198">
      <w:r>
        <w:separator/>
      </w:r>
    </w:p>
  </w:footnote>
  <w:footnote w:type="continuationSeparator" w:id="0">
    <w:p w14:paraId="67ED1D22" w14:textId="77777777" w:rsidR="00700198" w:rsidRDefault="00700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26CD0"/>
    <w:multiLevelType w:val="hybridMultilevel"/>
    <w:tmpl w:val="5C02388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486095D"/>
    <w:multiLevelType w:val="hybridMultilevel"/>
    <w:tmpl w:val="AA88AA8C"/>
    <w:lvl w:ilvl="0" w:tplc="57524AF8">
      <w:numFmt w:val="bullet"/>
      <w:lvlText w:val="-"/>
      <w:lvlJc w:val="left"/>
      <w:pPr>
        <w:ind w:left="720" w:hanging="360"/>
      </w:pPr>
      <w:rPr>
        <w:rFonts w:ascii="Arial" w:eastAsia="Calibr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D673C7E"/>
    <w:multiLevelType w:val="hybridMultilevel"/>
    <w:tmpl w:val="C7047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382568"/>
    <w:multiLevelType w:val="hybridMultilevel"/>
    <w:tmpl w:val="A386EF8C"/>
    <w:lvl w:ilvl="0" w:tplc="E94CC762">
      <w:start w:val="1"/>
      <w:numFmt w:val="decimal"/>
      <w:pStyle w:val="Heading1"/>
      <w:lvlText w:val="ĐIỀU %1:"/>
      <w:lvlJc w:val="left"/>
      <w:pPr>
        <w:tabs>
          <w:tab w:val="num" w:pos="360"/>
        </w:tabs>
        <w:ind w:left="360" w:hanging="360"/>
      </w:pPr>
      <w:rPr>
        <w:rFonts w:hint="default"/>
      </w:rPr>
    </w:lvl>
    <w:lvl w:ilvl="1" w:tplc="82C682C0">
      <w:start w:val="1"/>
      <w:numFmt w:val="bullet"/>
      <w:lvlText w:val="-"/>
      <w:lvlJc w:val="left"/>
      <w:pPr>
        <w:tabs>
          <w:tab w:val="num" w:pos="432"/>
        </w:tabs>
        <w:ind w:left="432" w:hanging="432"/>
      </w:pPr>
      <w:rPr>
        <w:rFonts w:ascii="Times New Roman" w:eastAsia="Times New Roman" w:hAnsi="Times New Roman" w:cs="Times New Roman" w:hint="default"/>
      </w:rPr>
    </w:lvl>
    <w:lvl w:ilvl="2" w:tplc="453EDD3C">
      <w:start w:val="1"/>
      <w:numFmt w:val="bullet"/>
      <w:lvlText w:val=""/>
      <w:lvlJc w:val="left"/>
      <w:pPr>
        <w:tabs>
          <w:tab w:val="num" w:pos="1108"/>
        </w:tabs>
        <w:ind w:left="1108" w:hanging="360"/>
      </w:pPr>
      <w:rPr>
        <w:rFonts w:ascii="Symbol" w:hAnsi="Symbol" w:hint="default"/>
      </w:rPr>
    </w:lvl>
    <w:lvl w:ilvl="3" w:tplc="D7928962">
      <w:start w:val="1"/>
      <w:numFmt w:val="decimal"/>
      <w:lvlText w:val="7.%4"/>
      <w:lvlJc w:val="left"/>
      <w:pPr>
        <w:tabs>
          <w:tab w:val="num" w:pos="432"/>
        </w:tabs>
        <w:ind w:left="432" w:hanging="432"/>
      </w:pPr>
      <w:rPr>
        <w:rFonts w:hint="default"/>
      </w:rPr>
    </w:lvl>
    <w:lvl w:ilvl="4" w:tplc="53CC1742">
      <w:start w:val="1"/>
      <w:numFmt w:val="decimal"/>
      <w:lvlText w:val="5.%5"/>
      <w:lvlJc w:val="left"/>
      <w:pPr>
        <w:tabs>
          <w:tab w:val="num" w:pos="432"/>
        </w:tabs>
        <w:ind w:left="432" w:hanging="432"/>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F1D0703"/>
    <w:multiLevelType w:val="hybridMultilevel"/>
    <w:tmpl w:val="6C7C5E92"/>
    <w:lvl w:ilvl="0" w:tplc="44B2AF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7E0754"/>
    <w:multiLevelType w:val="multilevel"/>
    <w:tmpl w:val="33DE4300"/>
    <w:lvl w:ilvl="0">
      <w:start w:val="1"/>
      <w:numFmt w:val="decimal"/>
      <w:lvlText w:val="ĐIỀU %1:"/>
      <w:lvlJc w:val="left"/>
      <w:pPr>
        <w:ind w:left="794" w:hanging="794"/>
      </w:pPr>
      <w:rPr>
        <w:rFonts w:ascii="Arial" w:hAnsi="Arial" w:hint="default"/>
        <w:b/>
        <w:i w:val="0"/>
        <w:color w:val="auto"/>
        <w:sz w:val="22"/>
        <w:u w:val="single"/>
      </w:rPr>
    </w:lvl>
    <w:lvl w:ilvl="1">
      <w:start w:val="1"/>
      <w:numFmt w:val="decimal"/>
      <w:lvlText w:val="%1.%2."/>
      <w:lvlJc w:val="left"/>
      <w:pPr>
        <w:ind w:left="1064" w:hanging="794"/>
      </w:pPr>
      <w:rPr>
        <w:rFonts w:ascii="Times New Roman" w:hAnsi="Times New Roman" w:hint="default"/>
        <w:b w:val="0"/>
        <w:i w:val="0"/>
        <w:color w:val="auto"/>
        <w:sz w:val="20"/>
      </w:rPr>
    </w:lvl>
    <w:lvl w:ilvl="2">
      <w:start w:val="1"/>
      <w:numFmt w:val="decimal"/>
      <w:lvlText w:val="%1.%2.%3."/>
      <w:lvlJc w:val="left"/>
      <w:pPr>
        <w:ind w:left="1134" w:hanging="850"/>
      </w:pPr>
      <w:rPr>
        <w:rFonts w:ascii="Times New Roman" w:hAnsi="Times New Roman" w:hint="default"/>
        <w:b w:val="0"/>
        <w:i w:val="0"/>
        <w:color w:val="auto"/>
        <w:sz w:val="22"/>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78A4833"/>
    <w:multiLevelType w:val="hybridMultilevel"/>
    <w:tmpl w:val="F5CE82EE"/>
    <w:lvl w:ilvl="0" w:tplc="9B86DDDA">
      <w:start w:val="1"/>
      <w:numFmt w:val="bullet"/>
      <w:lvlText w:val=""/>
      <w:lvlJc w:val="left"/>
      <w:pPr>
        <w:tabs>
          <w:tab w:val="num" w:pos="720"/>
        </w:tabs>
        <w:ind w:left="720" w:hanging="360"/>
      </w:pPr>
      <w:rPr>
        <w:rFonts w:ascii="Symbol" w:hAnsi="Symbol" w:hint="default"/>
        <w:b w:val="0"/>
        <w:i w:val="0"/>
        <w:sz w:val="26"/>
        <w:szCs w:val="2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AF968E4"/>
    <w:multiLevelType w:val="hybridMultilevel"/>
    <w:tmpl w:val="671656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1C4BD8"/>
    <w:multiLevelType w:val="hybridMultilevel"/>
    <w:tmpl w:val="03F88C00"/>
    <w:lvl w:ilvl="0" w:tplc="44B2AF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480319"/>
    <w:multiLevelType w:val="hybridMultilevel"/>
    <w:tmpl w:val="2D3CAFBC"/>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2D2CCA"/>
    <w:multiLevelType w:val="hybridMultilevel"/>
    <w:tmpl w:val="D3946A76"/>
    <w:lvl w:ilvl="0" w:tplc="0409000F">
      <w:start w:val="1"/>
      <w:numFmt w:val="decimal"/>
      <w:lvlText w:val="%1."/>
      <w:lvlJc w:val="left"/>
      <w:pPr>
        <w:ind w:left="502" w:hanging="360"/>
      </w:pPr>
      <w:rPr>
        <w:rFont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8A71FAD"/>
    <w:multiLevelType w:val="hybridMultilevel"/>
    <w:tmpl w:val="313ADF8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465D16"/>
    <w:multiLevelType w:val="hybridMultilevel"/>
    <w:tmpl w:val="504CE1F2"/>
    <w:lvl w:ilvl="0" w:tplc="F4C0FD4E">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133E2B"/>
    <w:multiLevelType w:val="hybridMultilevel"/>
    <w:tmpl w:val="B9B047E2"/>
    <w:lvl w:ilvl="0" w:tplc="04708596">
      <w:start w:val="1"/>
      <w:numFmt w:val="bullet"/>
      <w:pStyle w:val="S-Gachdaudong"/>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88343279">
    <w:abstractNumId w:val="5"/>
  </w:num>
  <w:num w:numId="2" w16cid:durableId="1449396006">
    <w:abstractNumId w:val="6"/>
  </w:num>
  <w:num w:numId="3" w16cid:durableId="288753110">
    <w:abstractNumId w:val="3"/>
  </w:num>
  <w:num w:numId="4" w16cid:durableId="2631493">
    <w:abstractNumId w:val="13"/>
  </w:num>
  <w:num w:numId="5" w16cid:durableId="1805466359">
    <w:abstractNumId w:val="1"/>
  </w:num>
  <w:num w:numId="6" w16cid:durableId="1542133292">
    <w:abstractNumId w:val="12"/>
  </w:num>
  <w:num w:numId="7" w16cid:durableId="1825972320">
    <w:abstractNumId w:val="0"/>
  </w:num>
  <w:num w:numId="8" w16cid:durableId="1575819079">
    <w:abstractNumId w:val="2"/>
  </w:num>
  <w:num w:numId="9" w16cid:durableId="1280382552">
    <w:abstractNumId w:val="10"/>
  </w:num>
  <w:num w:numId="10" w16cid:durableId="122846387">
    <w:abstractNumId w:val="11"/>
  </w:num>
  <w:num w:numId="11" w16cid:durableId="1171337046">
    <w:abstractNumId w:val="7"/>
  </w:num>
  <w:num w:numId="12" w16cid:durableId="536234134">
    <w:abstractNumId w:val="8"/>
  </w:num>
  <w:num w:numId="13" w16cid:durableId="283120296">
    <w:abstractNumId w:val="9"/>
  </w:num>
  <w:num w:numId="14" w16cid:durableId="152649027">
    <w:abstractNumId w:val="4"/>
  </w:num>
  <w:num w:numId="15" w16cid:durableId="126440418">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74C"/>
    <w:rsid w:val="00000071"/>
    <w:rsid w:val="00003D95"/>
    <w:rsid w:val="00004B88"/>
    <w:rsid w:val="00004F67"/>
    <w:rsid w:val="00005FA1"/>
    <w:rsid w:val="00006A57"/>
    <w:rsid w:val="00007175"/>
    <w:rsid w:val="0000776E"/>
    <w:rsid w:val="00010F59"/>
    <w:rsid w:val="00011654"/>
    <w:rsid w:val="0001209F"/>
    <w:rsid w:val="000121FD"/>
    <w:rsid w:val="00012401"/>
    <w:rsid w:val="000140AA"/>
    <w:rsid w:val="00014AC5"/>
    <w:rsid w:val="00022184"/>
    <w:rsid w:val="000222DB"/>
    <w:rsid w:val="000229DA"/>
    <w:rsid w:val="00023143"/>
    <w:rsid w:val="00023295"/>
    <w:rsid w:val="00023631"/>
    <w:rsid w:val="00023D9B"/>
    <w:rsid w:val="000245AA"/>
    <w:rsid w:val="000254E2"/>
    <w:rsid w:val="00026616"/>
    <w:rsid w:val="00027578"/>
    <w:rsid w:val="0002757F"/>
    <w:rsid w:val="0003029E"/>
    <w:rsid w:val="000303E9"/>
    <w:rsid w:val="000320EA"/>
    <w:rsid w:val="00032E05"/>
    <w:rsid w:val="00033C29"/>
    <w:rsid w:val="00034185"/>
    <w:rsid w:val="00034360"/>
    <w:rsid w:val="0003554F"/>
    <w:rsid w:val="00035579"/>
    <w:rsid w:val="000356A5"/>
    <w:rsid w:val="000359FC"/>
    <w:rsid w:val="00037802"/>
    <w:rsid w:val="00040F2D"/>
    <w:rsid w:val="0004372C"/>
    <w:rsid w:val="000445C2"/>
    <w:rsid w:val="00044D9D"/>
    <w:rsid w:val="000470B1"/>
    <w:rsid w:val="0005295D"/>
    <w:rsid w:val="0005312B"/>
    <w:rsid w:val="00054BB2"/>
    <w:rsid w:val="00054CC7"/>
    <w:rsid w:val="0005549F"/>
    <w:rsid w:val="00056A63"/>
    <w:rsid w:val="00056F08"/>
    <w:rsid w:val="0005773E"/>
    <w:rsid w:val="00057C46"/>
    <w:rsid w:val="00060C77"/>
    <w:rsid w:val="00067048"/>
    <w:rsid w:val="00067159"/>
    <w:rsid w:val="00067578"/>
    <w:rsid w:val="00070370"/>
    <w:rsid w:val="00072380"/>
    <w:rsid w:val="0007307E"/>
    <w:rsid w:val="00073758"/>
    <w:rsid w:val="00073CE0"/>
    <w:rsid w:val="000756FF"/>
    <w:rsid w:val="00076F29"/>
    <w:rsid w:val="00077127"/>
    <w:rsid w:val="00081E91"/>
    <w:rsid w:val="00085150"/>
    <w:rsid w:val="00085A39"/>
    <w:rsid w:val="0009094B"/>
    <w:rsid w:val="00090E24"/>
    <w:rsid w:val="000914F2"/>
    <w:rsid w:val="000923A6"/>
    <w:rsid w:val="00092877"/>
    <w:rsid w:val="000931F1"/>
    <w:rsid w:val="000937D2"/>
    <w:rsid w:val="00093B3E"/>
    <w:rsid w:val="00094532"/>
    <w:rsid w:val="00095047"/>
    <w:rsid w:val="000951E6"/>
    <w:rsid w:val="00095448"/>
    <w:rsid w:val="00097C75"/>
    <w:rsid w:val="000A07BA"/>
    <w:rsid w:val="000A1197"/>
    <w:rsid w:val="000A159B"/>
    <w:rsid w:val="000A3DEB"/>
    <w:rsid w:val="000A3F65"/>
    <w:rsid w:val="000A4F54"/>
    <w:rsid w:val="000A50E2"/>
    <w:rsid w:val="000A7468"/>
    <w:rsid w:val="000A7815"/>
    <w:rsid w:val="000B0220"/>
    <w:rsid w:val="000B074C"/>
    <w:rsid w:val="000B1AEB"/>
    <w:rsid w:val="000B2BDA"/>
    <w:rsid w:val="000B55C7"/>
    <w:rsid w:val="000B663E"/>
    <w:rsid w:val="000C0AE1"/>
    <w:rsid w:val="000C15C2"/>
    <w:rsid w:val="000C3D05"/>
    <w:rsid w:val="000C547A"/>
    <w:rsid w:val="000C5742"/>
    <w:rsid w:val="000C5DAE"/>
    <w:rsid w:val="000C5E5D"/>
    <w:rsid w:val="000C62DB"/>
    <w:rsid w:val="000C7899"/>
    <w:rsid w:val="000C7CB1"/>
    <w:rsid w:val="000D0ADA"/>
    <w:rsid w:val="000D0C17"/>
    <w:rsid w:val="000D1CCF"/>
    <w:rsid w:val="000D32F7"/>
    <w:rsid w:val="000D4FA8"/>
    <w:rsid w:val="000D5094"/>
    <w:rsid w:val="000D5FF8"/>
    <w:rsid w:val="000D65A6"/>
    <w:rsid w:val="000D795B"/>
    <w:rsid w:val="000E0AC2"/>
    <w:rsid w:val="000E11DD"/>
    <w:rsid w:val="000E142C"/>
    <w:rsid w:val="000E2F94"/>
    <w:rsid w:val="000E3652"/>
    <w:rsid w:val="000E6561"/>
    <w:rsid w:val="000E679C"/>
    <w:rsid w:val="000E6992"/>
    <w:rsid w:val="000F17F2"/>
    <w:rsid w:val="000F3686"/>
    <w:rsid w:val="000F3A39"/>
    <w:rsid w:val="000F4165"/>
    <w:rsid w:val="000F4AAC"/>
    <w:rsid w:val="000F7776"/>
    <w:rsid w:val="000F77F2"/>
    <w:rsid w:val="00100643"/>
    <w:rsid w:val="0010109B"/>
    <w:rsid w:val="0010292A"/>
    <w:rsid w:val="00102A48"/>
    <w:rsid w:val="001031C6"/>
    <w:rsid w:val="00103E75"/>
    <w:rsid w:val="00103FC5"/>
    <w:rsid w:val="001041B4"/>
    <w:rsid w:val="001050AB"/>
    <w:rsid w:val="001052DF"/>
    <w:rsid w:val="0010569A"/>
    <w:rsid w:val="00105DA3"/>
    <w:rsid w:val="00110240"/>
    <w:rsid w:val="0011097A"/>
    <w:rsid w:val="00110AE2"/>
    <w:rsid w:val="00112A78"/>
    <w:rsid w:val="00112AD2"/>
    <w:rsid w:val="00114612"/>
    <w:rsid w:val="00115889"/>
    <w:rsid w:val="00116471"/>
    <w:rsid w:val="00117EAA"/>
    <w:rsid w:val="00120C61"/>
    <w:rsid w:val="00121A17"/>
    <w:rsid w:val="00121CB2"/>
    <w:rsid w:val="00121FB8"/>
    <w:rsid w:val="001222D8"/>
    <w:rsid w:val="001229BB"/>
    <w:rsid w:val="00122CA0"/>
    <w:rsid w:val="00123042"/>
    <w:rsid w:val="001233BC"/>
    <w:rsid w:val="001236E2"/>
    <w:rsid w:val="0012375E"/>
    <w:rsid w:val="0012396F"/>
    <w:rsid w:val="00130786"/>
    <w:rsid w:val="00131352"/>
    <w:rsid w:val="0013149E"/>
    <w:rsid w:val="00132EC5"/>
    <w:rsid w:val="0013616D"/>
    <w:rsid w:val="001361F9"/>
    <w:rsid w:val="00137451"/>
    <w:rsid w:val="001415E3"/>
    <w:rsid w:val="00141E9C"/>
    <w:rsid w:val="00142B02"/>
    <w:rsid w:val="001435D0"/>
    <w:rsid w:val="0014542A"/>
    <w:rsid w:val="00145A92"/>
    <w:rsid w:val="00146051"/>
    <w:rsid w:val="00146E8E"/>
    <w:rsid w:val="001479B1"/>
    <w:rsid w:val="00147EA4"/>
    <w:rsid w:val="00151AF4"/>
    <w:rsid w:val="00151E49"/>
    <w:rsid w:val="00155540"/>
    <w:rsid w:val="00155B18"/>
    <w:rsid w:val="001560B7"/>
    <w:rsid w:val="00164AF9"/>
    <w:rsid w:val="0016506F"/>
    <w:rsid w:val="00167FF9"/>
    <w:rsid w:val="0017143A"/>
    <w:rsid w:val="00171540"/>
    <w:rsid w:val="00171DD5"/>
    <w:rsid w:val="00171E4F"/>
    <w:rsid w:val="001743D5"/>
    <w:rsid w:val="00176672"/>
    <w:rsid w:val="00176A2E"/>
    <w:rsid w:val="001808BA"/>
    <w:rsid w:val="0018210A"/>
    <w:rsid w:val="00183332"/>
    <w:rsid w:val="001835C7"/>
    <w:rsid w:val="00183D2C"/>
    <w:rsid w:val="001862DC"/>
    <w:rsid w:val="00187D2E"/>
    <w:rsid w:val="001914E3"/>
    <w:rsid w:val="0019205C"/>
    <w:rsid w:val="00192A93"/>
    <w:rsid w:val="0019654A"/>
    <w:rsid w:val="00196712"/>
    <w:rsid w:val="001A02D1"/>
    <w:rsid w:val="001A1073"/>
    <w:rsid w:val="001A2265"/>
    <w:rsid w:val="001A2D33"/>
    <w:rsid w:val="001A3A0A"/>
    <w:rsid w:val="001A4613"/>
    <w:rsid w:val="001A5C75"/>
    <w:rsid w:val="001A633C"/>
    <w:rsid w:val="001A660E"/>
    <w:rsid w:val="001A6AF2"/>
    <w:rsid w:val="001A6D8D"/>
    <w:rsid w:val="001B17B7"/>
    <w:rsid w:val="001B296A"/>
    <w:rsid w:val="001B2ED3"/>
    <w:rsid w:val="001B32BB"/>
    <w:rsid w:val="001B3E58"/>
    <w:rsid w:val="001B75D2"/>
    <w:rsid w:val="001C32EA"/>
    <w:rsid w:val="001C3775"/>
    <w:rsid w:val="001C3CEC"/>
    <w:rsid w:val="001C3D87"/>
    <w:rsid w:val="001C3F73"/>
    <w:rsid w:val="001C5CFB"/>
    <w:rsid w:val="001C680D"/>
    <w:rsid w:val="001C7134"/>
    <w:rsid w:val="001D010E"/>
    <w:rsid w:val="001D01C0"/>
    <w:rsid w:val="001D086C"/>
    <w:rsid w:val="001D0CE5"/>
    <w:rsid w:val="001D0D31"/>
    <w:rsid w:val="001D1E20"/>
    <w:rsid w:val="001D3947"/>
    <w:rsid w:val="001D4CC9"/>
    <w:rsid w:val="001D5A5C"/>
    <w:rsid w:val="001D6839"/>
    <w:rsid w:val="001D6A37"/>
    <w:rsid w:val="001D6EF5"/>
    <w:rsid w:val="001D7BA3"/>
    <w:rsid w:val="001E0AFF"/>
    <w:rsid w:val="001E0D33"/>
    <w:rsid w:val="001E53BE"/>
    <w:rsid w:val="001E6B90"/>
    <w:rsid w:val="001F0A18"/>
    <w:rsid w:val="001F1D43"/>
    <w:rsid w:val="001F23BE"/>
    <w:rsid w:val="001F4677"/>
    <w:rsid w:val="001F48ED"/>
    <w:rsid w:val="001F5DB4"/>
    <w:rsid w:val="001F6603"/>
    <w:rsid w:val="001F6799"/>
    <w:rsid w:val="001F7374"/>
    <w:rsid w:val="001F78EB"/>
    <w:rsid w:val="001F7DEE"/>
    <w:rsid w:val="00200287"/>
    <w:rsid w:val="00200B77"/>
    <w:rsid w:val="00202599"/>
    <w:rsid w:val="0020440E"/>
    <w:rsid w:val="00205734"/>
    <w:rsid w:val="00205DBE"/>
    <w:rsid w:val="0020605C"/>
    <w:rsid w:val="00206BDD"/>
    <w:rsid w:val="002110CD"/>
    <w:rsid w:val="00212415"/>
    <w:rsid w:val="00212FC0"/>
    <w:rsid w:val="0021357A"/>
    <w:rsid w:val="00214145"/>
    <w:rsid w:val="00216843"/>
    <w:rsid w:val="00221006"/>
    <w:rsid w:val="00221A4C"/>
    <w:rsid w:val="00222F86"/>
    <w:rsid w:val="002264E1"/>
    <w:rsid w:val="00226D7A"/>
    <w:rsid w:val="00226EE1"/>
    <w:rsid w:val="00227D24"/>
    <w:rsid w:val="00230072"/>
    <w:rsid w:val="00230CE5"/>
    <w:rsid w:val="00231ED8"/>
    <w:rsid w:val="00232EFA"/>
    <w:rsid w:val="0023633C"/>
    <w:rsid w:val="00237556"/>
    <w:rsid w:val="00237B73"/>
    <w:rsid w:val="002418DD"/>
    <w:rsid w:val="002427A5"/>
    <w:rsid w:val="00242E38"/>
    <w:rsid w:val="0024452F"/>
    <w:rsid w:val="0024506F"/>
    <w:rsid w:val="002459BA"/>
    <w:rsid w:val="002459DC"/>
    <w:rsid w:val="0024623D"/>
    <w:rsid w:val="002462ED"/>
    <w:rsid w:val="002463D4"/>
    <w:rsid w:val="002479F2"/>
    <w:rsid w:val="00251624"/>
    <w:rsid w:val="002519B9"/>
    <w:rsid w:val="00251A6A"/>
    <w:rsid w:val="00251C96"/>
    <w:rsid w:val="00251FA0"/>
    <w:rsid w:val="00254069"/>
    <w:rsid w:val="00256B21"/>
    <w:rsid w:val="00257ADD"/>
    <w:rsid w:val="0026123D"/>
    <w:rsid w:val="00261918"/>
    <w:rsid w:val="00262664"/>
    <w:rsid w:val="002649A2"/>
    <w:rsid w:val="00266466"/>
    <w:rsid w:val="00267B64"/>
    <w:rsid w:val="00272FC1"/>
    <w:rsid w:val="002734BB"/>
    <w:rsid w:val="00274641"/>
    <w:rsid w:val="00275AB2"/>
    <w:rsid w:val="00276C1E"/>
    <w:rsid w:val="00281CDB"/>
    <w:rsid w:val="00281DCC"/>
    <w:rsid w:val="0028280C"/>
    <w:rsid w:val="00283A5F"/>
    <w:rsid w:val="0028481E"/>
    <w:rsid w:val="00285179"/>
    <w:rsid w:val="0028671A"/>
    <w:rsid w:val="00287D0B"/>
    <w:rsid w:val="00291867"/>
    <w:rsid w:val="00291E22"/>
    <w:rsid w:val="00292D44"/>
    <w:rsid w:val="002955AE"/>
    <w:rsid w:val="00296436"/>
    <w:rsid w:val="002A0EC8"/>
    <w:rsid w:val="002A1748"/>
    <w:rsid w:val="002A2076"/>
    <w:rsid w:val="002A4C1F"/>
    <w:rsid w:val="002A70B2"/>
    <w:rsid w:val="002A7CE5"/>
    <w:rsid w:val="002B12E4"/>
    <w:rsid w:val="002B1E86"/>
    <w:rsid w:val="002B385F"/>
    <w:rsid w:val="002B5923"/>
    <w:rsid w:val="002B6D0A"/>
    <w:rsid w:val="002C0751"/>
    <w:rsid w:val="002C15DC"/>
    <w:rsid w:val="002C20CC"/>
    <w:rsid w:val="002C253D"/>
    <w:rsid w:val="002C26E5"/>
    <w:rsid w:val="002C417B"/>
    <w:rsid w:val="002C552C"/>
    <w:rsid w:val="002C5E18"/>
    <w:rsid w:val="002C75FA"/>
    <w:rsid w:val="002D066F"/>
    <w:rsid w:val="002D0D7D"/>
    <w:rsid w:val="002D18FB"/>
    <w:rsid w:val="002D32A6"/>
    <w:rsid w:val="002D4359"/>
    <w:rsid w:val="002D4913"/>
    <w:rsid w:val="002D4A10"/>
    <w:rsid w:val="002D5082"/>
    <w:rsid w:val="002D5134"/>
    <w:rsid w:val="002D5C02"/>
    <w:rsid w:val="002D6A0C"/>
    <w:rsid w:val="002D7A23"/>
    <w:rsid w:val="002D7B4A"/>
    <w:rsid w:val="002E0C82"/>
    <w:rsid w:val="002E1130"/>
    <w:rsid w:val="002E1193"/>
    <w:rsid w:val="002E258F"/>
    <w:rsid w:val="002E388D"/>
    <w:rsid w:val="002E4394"/>
    <w:rsid w:val="002E51AD"/>
    <w:rsid w:val="002E5C14"/>
    <w:rsid w:val="002E6EAC"/>
    <w:rsid w:val="002E7459"/>
    <w:rsid w:val="002E7EB4"/>
    <w:rsid w:val="002F2453"/>
    <w:rsid w:val="002F2FCD"/>
    <w:rsid w:val="002F3403"/>
    <w:rsid w:val="002F4BA1"/>
    <w:rsid w:val="002F7136"/>
    <w:rsid w:val="002F73C7"/>
    <w:rsid w:val="0030063F"/>
    <w:rsid w:val="003056D9"/>
    <w:rsid w:val="00305CF8"/>
    <w:rsid w:val="00306C72"/>
    <w:rsid w:val="00306E54"/>
    <w:rsid w:val="0030714E"/>
    <w:rsid w:val="0031081E"/>
    <w:rsid w:val="0031171D"/>
    <w:rsid w:val="00311FF6"/>
    <w:rsid w:val="0031307C"/>
    <w:rsid w:val="00315893"/>
    <w:rsid w:val="00316825"/>
    <w:rsid w:val="0031690B"/>
    <w:rsid w:val="00316C0C"/>
    <w:rsid w:val="003203EB"/>
    <w:rsid w:val="00321594"/>
    <w:rsid w:val="00321CC8"/>
    <w:rsid w:val="00327815"/>
    <w:rsid w:val="00332A55"/>
    <w:rsid w:val="00333400"/>
    <w:rsid w:val="00334B5C"/>
    <w:rsid w:val="00334C52"/>
    <w:rsid w:val="00334F35"/>
    <w:rsid w:val="0033679A"/>
    <w:rsid w:val="00336829"/>
    <w:rsid w:val="00340F60"/>
    <w:rsid w:val="00341381"/>
    <w:rsid w:val="0034594C"/>
    <w:rsid w:val="00347718"/>
    <w:rsid w:val="00352793"/>
    <w:rsid w:val="00354FFA"/>
    <w:rsid w:val="00355856"/>
    <w:rsid w:val="00355992"/>
    <w:rsid w:val="003564F3"/>
    <w:rsid w:val="00357A27"/>
    <w:rsid w:val="003600D2"/>
    <w:rsid w:val="00360CB3"/>
    <w:rsid w:val="003614D8"/>
    <w:rsid w:val="00363B77"/>
    <w:rsid w:val="00364D36"/>
    <w:rsid w:val="003657D6"/>
    <w:rsid w:val="00367C89"/>
    <w:rsid w:val="00370797"/>
    <w:rsid w:val="00370B39"/>
    <w:rsid w:val="00371405"/>
    <w:rsid w:val="003715DA"/>
    <w:rsid w:val="00374437"/>
    <w:rsid w:val="00374689"/>
    <w:rsid w:val="00374977"/>
    <w:rsid w:val="00376DF0"/>
    <w:rsid w:val="0037795E"/>
    <w:rsid w:val="003819B8"/>
    <w:rsid w:val="0038240E"/>
    <w:rsid w:val="0038357B"/>
    <w:rsid w:val="00383B2F"/>
    <w:rsid w:val="003844D5"/>
    <w:rsid w:val="0038663A"/>
    <w:rsid w:val="00387E94"/>
    <w:rsid w:val="003910F2"/>
    <w:rsid w:val="003911C0"/>
    <w:rsid w:val="00391319"/>
    <w:rsid w:val="00391CED"/>
    <w:rsid w:val="003943A3"/>
    <w:rsid w:val="00394B2C"/>
    <w:rsid w:val="003A1354"/>
    <w:rsid w:val="003A2AE6"/>
    <w:rsid w:val="003A3546"/>
    <w:rsid w:val="003A6EB1"/>
    <w:rsid w:val="003A7E04"/>
    <w:rsid w:val="003B158F"/>
    <w:rsid w:val="003B2C61"/>
    <w:rsid w:val="003B33F8"/>
    <w:rsid w:val="003B3A66"/>
    <w:rsid w:val="003B515E"/>
    <w:rsid w:val="003B5B89"/>
    <w:rsid w:val="003B5C0A"/>
    <w:rsid w:val="003B5FF0"/>
    <w:rsid w:val="003B6E1D"/>
    <w:rsid w:val="003C17F4"/>
    <w:rsid w:val="003C288D"/>
    <w:rsid w:val="003C29D9"/>
    <w:rsid w:val="003C35F2"/>
    <w:rsid w:val="003C3CE8"/>
    <w:rsid w:val="003C50E5"/>
    <w:rsid w:val="003D04A8"/>
    <w:rsid w:val="003D24ED"/>
    <w:rsid w:val="003D2B4A"/>
    <w:rsid w:val="003D32CD"/>
    <w:rsid w:val="003D4CDF"/>
    <w:rsid w:val="003D5EC3"/>
    <w:rsid w:val="003D6197"/>
    <w:rsid w:val="003D7128"/>
    <w:rsid w:val="003D75A7"/>
    <w:rsid w:val="003D7AA1"/>
    <w:rsid w:val="003E06AC"/>
    <w:rsid w:val="003E11A5"/>
    <w:rsid w:val="003E2BE4"/>
    <w:rsid w:val="003E2DBC"/>
    <w:rsid w:val="003E3DD5"/>
    <w:rsid w:val="003E42E0"/>
    <w:rsid w:val="003E446C"/>
    <w:rsid w:val="003E4F3B"/>
    <w:rsid w:val="003E52BB"/>
    <w:rsid w:val="003E5C8A"/>
    <w:rsid w:val="003E62E1"/>
    <w:rsid w:val="003E7ACA"/>
    <w:rsid w:val="003F0063"/>
    <w:rsid w:val="003F3E6C"/>
    <w:rsid w:val="003F3EDC"/>
    <w:rsid w:val="003F4F73"/>
    <w:rsid w:val="003F5E6D"/>
    <w:rsid w:val="003F7522"/>
    <w:rsid w:val="003F7A99"/>
    <w:rsid w:val="004025DD"/>
    <w:rsid w:val="004055CB"/>
    <w:rsid w:val="00410BD6"/>
    <w:rsid w:val="00410E06"/>
    <w:rsid w:val="004110EF"/>
    <w:rsid w:val="00413D40"/>
    <w:rsid w:val="00414C71"/>
    <w:rsid w:val="00416588"/>
    <w:rsid w:val="0041675E"/>
    <w:rsid w:val="004214E8"/>
    <w:rsid w:val="0042243E"/>
    <w:rsid w:val="00422645"/>
    <w:rsid w:val="004231A4"/>
    <w:rsid w:val="0042325F"/>
    <w:rsid w:val="004238A2"/>
    <w:rsid w:val="004266BC"/>
    <w:rsid w:val="00426BAE"/>
    <w:rsid w:val="004310A4"/>
    <w:rsid w:val="0043627D"/>
    <w:rsid w:val="0044189D"/>
    <w:rsid w:val="00441B33"/>
    <w:rsid w:val="00442CD6"/>
    <w:rsid w:val="0044323E"/>
    <w:rsid w:val="00443DF2"/>
    <w:rsid w:val="00443FEB"/>
    <w:rsid w:val="00444232"/>
    <w:rsid w:val="00445C79"/>
    <w:rsid w:val="00446F47"/>
    <w:rsid w:val="0044778D"/>
    <w:rsid w:val="00447FE0"/>
    <w:rsid w:val="00450931"/>
    <w:rsid w:val="004544F8"/>
    <w:rsid w:val="00454BFE"/>
    <w:rsid w:val="004553EF"/>
    <w:rsid w:val="00456AE8"/>
    <w:rsid w:val="00456D62"/>
    <w:rsid w:val="00457D6A"/>
    <w:rsid w:val="0046026B"/>
    <w:rsid w:val="004639FE"/>
    <w:rsid w:val="0046441E"/>
    <w:rsid w:val="00464B1B"/>
    <w:rsid w:val="004700B4"/>
    <w:rsid w:val="00470935"/>
    <w:rsid w:val="004709EF"/>
    <w:rsid w:val="004719FC"/>
    <w:rsid w:val="00471E1E"/>
    <w:rsid w:val="00472199"/>
    <w:rsid w:val="004738B4"/>
    <w:rsid w:val="00474220"/>
    <w:rsid w:val="00474934"/>
    <w:rsid w:val="00474969"/>
    <w:rsid w:val="00474E5E"/>
    <w:rsid w:val="004756FC"/>
    <w:rsid w:val="00476761"/>
    <w:rsid w:val="00481F3D"/>
    <w:rsid w:val="00485D74"/>
    <w:rsid w:val="00487EE2"/>
    <w:rsid w:val="0049189B"/>
    <w:rsid w:val="00492691"/>
    <w:rsid w:val="00492809"/>
    <w:rsid w:val="00493150"/>
    <w:rsid w:val="00494CE3"/>
    <w:rsid w:val="00495D91"/>
    <w:rsid w:val="00497B21"/>
    <w:rsid w:val="00497C52"/>
    <w:rsid w:val="004A3DB0"/>
    <w:rsid w:val="004A5DC7"/>
    <w:rsid w:val="004A68C5"/>
    <w:rsid w:val="004A6CA7"/>
    <w:rsid w:val="004A789B"/>
    <w:rsid w:val="004B06E6"/>
    <w:rsid w:val="004B1979"/>
    <w:rsid w:val="004B3751"/>
    <w:rsid w:val="004B3793"/>
    <w:rsid w:val="004B51E3"/>
    <w:rsid w:val="004B632C"/>
    <w:rsid w:val="004B7DF7"/>
    <w:rsid w:val="004C1E8E"/>
    <w:rsid w:val="004C2C8F"/>
    <w:rsid w:val="004C47C4"/>
    <w:rsid w:val="004C5451"/>
    <w:rsid w:val="004C5885"/>
    <w:rsid w:val="004C5F88"/>
    <w:rsid w:val="004C65D7"/>
    <w:rsid w:val="004D0199"/>
    <w:rsid w:val="004D41A2"/>
    <w:rsid w:val="004D4320"/>
    <w:rsid w:val="004D62D4"/>
    <w:rsid w:val="004D661B"/>
    <w:rsid w:val="004D6882"/>
    <w:rsid w:val="004D6D6E"/>
    <w:rsid w:val="004D7FA8"/>
    <w:rsid w:val="004E064F"/>
    <w:rsid w:val="004E127E"/>
    <w:rsid w:val="004E19DD"/>
    <w:rsid w:val="004E2BA2"/>
    <w:rsid w:val="004E2FDC"/>
    <w:rsid w:val="004E6093"/>
    <w:rsid w:val="004E7A47"/>
    <w:rsid w:val="004E7B31"/>
    <w:rsid w:val="004F1353"/>
    <w:rsid w:val="004F1644"/>
    <w:rsid w:val="004F3A84"/>
    <w:rsid w:val="004F3EEA"/>
    <w:rsid w:val="004F4EE1"/>
    <w:rsid w:val="004F6232"/>
    <w:rsid w:val="004F646C"/>
    <w:rsid w:val="004F78E8"/>
    <w:rsid w:val="004F7EF8"/>
    <w:rsid w:val="0050040E"/>
    <w:rsid w:val="0050050F"/>
    <w:rsid w:val="00501275"/>
    <w:rsid w:val="005065C9"/>
    <w:rsid w:val="0050666C"/>
    <w:rsid w:val="00507579"/>
    <w:rsid w:val="00511F55"/>
    <w:rsid w:val="005138AE"/>
    <w:rsid w:val="005163D8"/>
    <w:rsid w:val="00516DFB"/>
    <w:rsid w:val="00517F22"/>
    <w:rsid w:val="00521636"/>
    <w:rsid w:val="00521E18"/>
    <w:rsid w:val="00523E24"/>
    <w:rsid w:val="005240BB"/>
    <w:rsid w:val="00524698"/>
    <w:rsid w:val="00524731"/>
    <w:rsid w:val="00525770"/>
    <w:rsid w:val="0052693A"/>
    <w:rsid w:val="00526C99"/>
    <w:rsid w:val="00526D52"/>
    <w:rsid w:val="00530337"/>
    <w:rsid w:val="005303BD"/>
    <w:rsid w:val="00532826"/>
    <w:rsid w:val="00532A37"/>
    <w:rsid w:val="00532A54"/>
    <w:rsid w:val="00532CFE"/>
    <w:rsid w:val="00532F6A"/>
    <w:rsid w:val="005336AF"/>
    <w:rsid w:val="00535A8F"/>
    <w:rsid w:val="0053783F"/>
    <w:rsid w:val="00540420"/>
    <w:rsid w:val="0054336A"/>
    <w:rsid w:val="00544350"/>
    <w:rsid w:val="00544D43"/>
    <w:rsid w:val="00545C6C"/>
    <w:rsid w:val="00547B4B"/>
    <w:rsid w:val="005502D1"/>
    <w:rsid w:val="00551028"/>
    <w:rsid w:val="005530D9"/>
    <w:rsid w:val="00554550"/>
    <w:rsid w:val="00555132"/>
    <w:rsid w:val="00557E9D"/>
    <w:rsid w:val="00557F46"/>
    <w:rsid w:val="0056009E"/>
    <w:rsid w:val="005616CD"/>
    <w:rsid w:val="00562495"/>
    <w:rsid w:val="00563113"/>
    <w:rsid w:val="0056332D"/>
    <w:rsid w:val="0056508E"/>
    <w:rsid w:val="005660E0"/>
    <w:rsid w:val="00571796"/>
    <w:rsid w:val="00571D54"/>
    <w:rsid w:val="005721BB"/>
    <w:rsid w:val="0057248E"/>
    <w:rsid w:val="005724CD"/>
    <w:rsid w:val="00572B2E"/>
    <w:rsid w:val="00574366"/>
    <w:rsid w:val="00574AB3"/>
    <w:rsid w:val="005756A6"/>
    <w:rsid w:val="00580864"/>
    <w:rsid w:val="00580EB8"/>
    <w:rsid w:val="00582077"/>
    <w:rsid w:val="0058223A"/>
    <w:rsid w:val="00582B49"/>
    <w:rsid w:val="0058377A"/>
    <w:rsid w:val="00583D94"/>
    <w:rsid w:val="00583DFA"/>
    <w:rsid w:val="00584076"/>
    <w:rsid w:val="005848EF"/>
    <w:rsid w:val="00584E3F"/>
    <w:rsid w:val="005874D9"/>
    <w:rsid w:val="00590B68"/>
    <w:rsid w:val="00592A04"/>
    <w:rsid w:val="00593167"/>
    <w:rsid w:val="005931C5"/>
    <w:rsid w:val="005935F2"/>
    <w:rsid w:val="0059457E"/>
    <w:rsid w:val="00595D4F"/>
    <w:rsid w:val="00596B27"/>
    <w:rsid w:val="0059720F"/>
    <w:rsid w:val="005A03F3"/>
    <w:rsid w:val="005A0C97"/>
    <w:rsid w:val="005A0FAA"/>
    <w:rsid w:val="005A3805"/>
    <w:rsid w:val="005A3990"/>
    <w:rsid w:val="005A3F28"/>
    <w:rsid w:val="005A58A3"/>
    <w:rsid w:val="005A5BC0"/>
    <w:rsid w:val="005A612B"/>
    <w:rsid w:val="005A6138"/>
    <w:rsid w:val="005A6D5C"/>
    <w:rsid w:val="005A7DE6"/>
    <w:rsid w:val="005B566B"/>
    <w:rsid w:val="005B58C5"/>
    <w:rsid w:val="005B7F4B"/>
    <w:rsid w:val="005C00C8"/>
    <w:rsid w:val="005C00D4"/>
    <w:rsid w:val="005C1738"/>
    <w:rsid w:val="005C1A11"/>
    <w:rsid w:val="005C1ABE"/>
    <w:rsid w:val="005C2B22"/>
    <w:rsid w:val="005C459E"/>
    <w:rsid w:val="005C4F76"/>
    <w:rsid w:val="005C54FB"/>
    <w:rsid w:val="005C6896"/>
    <w:rsid w:val="005C6C91"/>
    <w:rsid w:val="005C7288"/>
    <w:rsid w:val="005D1AC9"/>
    <w:rsid w:val="005D2F5B"/>
    <w:rsid w:val="005D6A4F"/>
    <w:rsid w:val="005D7E99"/>
    <w:rsid w:val="005E3AA9"/>
    <w:rsid w:val="005E3B8B"/>
    <w:rsid w:val="005E4447"/>
    <w:rsid w:val="005E51D9"/>
    <w:rsid w:val="005E7E98"/>
    <w:rsid w:val="005F3186"/>
    <w:rsid w:val="005F33A9"/>
    <w:rsid w:val="005F346F"/>
    <w:rsid w:val="005F34D5"/>
    <w:rsid w:val="005F4AD1"/>
    <w:rsid w:val="005F4C42"/>
    <w:rsid w:val="005F516B"/>
    <w:rsid w:val="005F5B35"/>
    <w:rsid w:val="005F73CC"/>
    <w:rsid w:val="006010C6"/>
    <w:rsid w:val="006014B9"/>
    <w:rsid w:val="0060341C"/>
    <w:rsid w:val="006038CE"/>
    <w:rsid w:val="00605AB3"/>
    <w:rsid w:val="00605CAA"/>
    <w:rsid w:val="00605E02"/>
    <w:rsid w:val="00610905"/>
    <w:rsid w:val="0061280C"/>
    <w:rsid w:val="00612C68"/>
    <w:rsid w:val="00613BC9"/>
    <w:rsid w:val="00615D9E"/>
    <w:rsid w:val="00616344"/>
    <w:rsid w:val="0061659D"/>
    <w:rsid w:val="00616F54"/>
    <w:rsid w:val="00617A7C"/>
    <w:rsid w:val="00623291"/>
    <w:rsid w:val="00623A98"/>
    <w:rsid w:val="006241E2"/>
    <w:rsid w:val="006252DD"/>
    <w:rsid w:val="00625942"/>
    <w:rsid w:val="00626CCB"/>
    <w:rsid w:val="00627B75"/>
    <w:rsid w:val="00630AA7"/>
    <w:rsid w:val="00631CFF"/>
    <w:rsid w:val="00631E7B"/>
    <w:rsid w:val="00632CE8"/>
    <w:rsid w:val="006336DF"/>
    <w:rsid w:val="00633B61"/>
    <w:rsid w:val="006344DD"/>
    <w:rsid w:val="006349AA"/>
    <w:rsid w:val="0063749A"/>
    <w:rsid w:val="00641F37"/>
    <w:rsid w:val="0064274F"/>
    <w:rsid w:val="006439D9"/>
    <w:rsid w:val="00643C1F"/>
    <w:rsid w:val="00643CEC"/>
    <w:rsid w:val="00646463"/>
    <w:rsid w:val="00646787"/>
    <w:rsid w:val="00650D54"/>
    <w:rsid w:val="00651288"/>
    <w:rsid w:val="00651815"/>
    <w:rsid w:val="00651BAB"/>
    <w:rsid w:val="00655867"/>
    <w:rsid w:val="00655915"/>
    <w:rsid w:val="006565AB"/>
    <w:rsid w:val="00657C7E"/>
    <w:rsid w:val="00661DC7"/>
    <w:rsid w:val="00662B57"/>
    <w:rsid w:val="00662CF5"/>
    <w:rsid w:val="00662DB0"/>
    <w:rsid w:val="00664C01"/>
    <w:rsid w:val="00664EF6"/>
    <w:rsid w:val="00672F83"/>
    <w:rsid w:val="00673896"/>
    <w:rsid w:val="0067390C"/>
    <w:rsid w:val="00673B9B"/>
    <w:rsid w:val="00674ADD"/>
    <w:rsid w:val="00676710"/>
    <w:rsid w:val="00680BF0"/>
    <w:rsid w:val="00683685"/>
    <w:rsid w:val="00685F5D"/>
    <w:rsid w:val="00686DD5"/>
    <w:rsid w:val="0068785B"/>
    <w:rsid w:val="00691A16"/>
    <w:rsid w:val="00694383"/>
    <w:rsid w:val="00694FCC"/>
    <w:rsid w:val="00695BEE"/>
    <w:rsid w:val="00697AD4"/>
    <w:rsid w:val="006A0AD0"/>
    <w:rsid w:val="006A487C"/>
    <w:rsid w:val="006A4B99"/>
    <w:rsid w:val="006A542A"/>
    <w:rsid w:val="006A67B0"/>
    <w:rsid w:val="006A6C0E"/>
    <w:rsid w:val="006A71AC"/>
    <w:rsid w:val="006B1BFE"/>
    <w:rsid w:val="006B425A"/>
    <w:rsid w:val="006B4530"/>
    <w:rsid w:val="006B4BF6"/>
    <w:rsid w:val="006B4CD0"/>
    <w:rsid w:val="006B6844"/>
    <w:rsid w:val="006B68C8"/>
    <w:rsid w:val="006B7C26"/>
    <w:rsid w:val="006C10C3"/>
    <w:rsid w:val="006C1886"/>
    <w:rsid w:val="006C4648"/>
    <w:rsid w:val="006C4E51"/>
    <w:rsid w:val="006C55A1"/>
    <w:rsid w:val="006C5DB1"/>
    <w:rsid w:val="006D14D7"/>
    <w:rsid w:val="006D172B"/>
    <w:rsid w:val="006D2B2E"/>
    <w:rsid w:val="006D388D"/>
    <w:rsid w:val="006D4F9F"/>
    <w:rsid w:val="006D523B"/>
    <w:rsid w:val="006D53AE"/>
    <w:rsid w:val="006D5696"/>
    <w:rsid w:val="006D662E"/>
    <w:rsid w:val="006D68A8"/>
    <w:rsid w:val="006E0417"/>
    <w:rsid w:val="006E1201"/>
    <w:rsid w:val="006E24FB"/>
    <w:rsid w:val="006E494F"/>
    <w:rsid w:val="006E51F4"/>
    <w:rsid w:val="006E6DAB"/>
    <w:rsid w:val="006F1DF3"/>
    <w:rsid w:val="006F2A8B"/>
    <w:rsid w:val="006F38A5"/>
    <w:rsid w:val="006F527A"/>
    <w:rsid w:val="006F6448"/>
    <w:rsid w:val="00700198"/>
    <w:rsid w:val="00700D7F"/>
    <w:rsid w:val="00701659"/>
    <w:rsid w:val="007019A9"/>
    <w:rsid w:val="007025A9"/>
    <w:rsid w:val="0070278D"/>
    <w:rsid w:val="0070387F"/>
    <w:rsid w:val="0070414B"/>
    <w:rsid w:val="00706BFF"/>
    <w:rsid w:val="007074FA"/>
    <w:rsid w:val="00707F63"/>
    <w:rsid w:val="0071007F"/>
    <w:rsid w:val="007112EC"/>
    <w:rsid w:val="00711620"/>
    <w:rsid w:val="00713C29"/>
    <w:rsid w:val="00713CF5"/>
    <w:rsid w:val="00714169"/>
    <w:rsid w:val="00715DFD"/>
    <w:rsid w:val="00715E76"/>
    <w:rsid w:val="00717960"/>
    <w:rsid w:val="00720A9D"/>
    <w:rsid w:val="0072135E"/>
    <w:rsid w:val="00722803"/>
    <w:rsid w:val="00723A16"/>
    <w:rsid w:val="00723D16"/>
    <w:rsid w:val="00724ADD"/>
    <w:rsid w:val="007252CA"/>
    <w:rsid w:val="0072699D"/>
    <w:rsid w:val="00732407"/>
    <w:rsid w:val="00732C0D"/>
    <w:rsid w:val="007334A3"/>
    <w:rsid w:val="00734296"/>
    <w:rsid w:val="00735DB0"/>
    <w:rsid w:val="00735E57"/>
    <w:rsid w:val="00736306"/>
    <w:rsid w:val="00736A44"/>
    <w:rsid w:val="00736B20"/>
    <w:rsid w:val="00736D9D"/>
    <w:rsid w:val="00737A08"/>
    <w:rsid w:val="0074057D"/>
    <w:rsid w:val="00741DFC"/>
    <w:rsid w:val="00742F43"/>
    <w:rsid w:val="0074401E"/>
    <w:rsid w:val="00752446"/>
    <w:rsid w:val="00752609"/>
    <w:rsid w:val="007536D4"/>
    <w:rsid w:val="00753713"/>
    <w:rsid w:val="0075508F"/>
    <w:rsid w:val="00755515"/>
    <w:rsid w:val="007555EA"/>
    <w:rsid w:val="007574DA"/>
    <w:rsid w:val="0076001C"/>
    <w:rsid w:val="00760C3C"/>
    <w:rsid w:val="007614A9"/>
    <w:rsid w:val="007614B1"/>
    <w:rsid w:val="0076161D"/>
    <w:rsid w:val="00762B22"/>
    <w:rsid w:val="00762D44"/>
    <w:rsid w:val="0076324E"/>
    <w:rsid w:val="00763D54"/>
    <w:rsid w:val="00763EAE"/>
    <w:rsid w:val="00765050"/>
    <w:rsid w:val="0076561F"/>
    <w:rsid w:val="00766ED9"/>
    <w:rsid w:val="00766F7D"/>
    <w:rsid w:val="007672EB"/>
    <w:rsid w:val="00767EB3"/>
    <w:rsid w:val="00771BA7"/>
    <w:rsid w:val="00771E47"/>
    <w:rsid w:val="00772ADC"/>
    <w:rsid w:val="00781CAD"/>
    <w:rsid w:val="007834A6"/>
    <w:rsid w:val="0078359F"/>
    <w:rsid w:val="0078400B"/>
    <w:rsid w:val="007850BB"/>
    <w:rsid w:val="00785489"/>
    <w:rsid w:val="00785FA9"/>
    <w:rsid w:val="00790858"/>
    <w:rsid w:val="00793035"/>
    <w:rsid w:val="00793C07"/>
    <w:rsid w:val="00794B9C"/>
    <w:rsid w:val="007959AD"/>
    <w:rsid w:val="007963F0"/>
    <w:rsid w:val="007A01BC"/>
    <w:rsid w:val="007A1498"/>
    <w:rsid w:val="007A18E3"/>
    <w:rsid w:val="007A1FA0"/>
    <w:rsid w:val="007A2ED4"/>
    <w:rsid w:val="007A3B2E"/>
    <w:rsid w:val="007A6A5C"/>
    <w:rsid w:val="007A73D1"/>
    <w:rsid w:val="007A7BFC"/>
    <w:rsid w:val="007B05EF"/>
    <w:rsid w:val="007B131F"/>
    <w:rsid w:val="007B1A71"/>
    <w:rsid w:val="007B1CBF"/>
    <w:rsid w:val="007B4165"/>
    <w:rsid w:val="007B71B4"/>
    <w:rsid w:val="007C023A"/>
    <w:rsid w:val="007C4075"/>
    <w:rsid w:val="007C4B4A"/>
    <w:rsid w:val="007C5EC5"/>
    <w:rsid w:val="007C5F5C"/>
    <w:rsid w:val="007C6188"/>
    <w:rsid w:val="007D05B1"/>
    <w:rsid w:val="007D08CF"/>
    <w:rsid w:val="007D2596"/>
    <w:rsid w:val="007D2CDC"/>
    <w:rsid w:val="007D4F44"/>
    <w:rsid w:val="007D5FE9"/>
    <w:rsid w:val="007E17DC"/>
    <w:rsid w:val="007E29D4"/>
    <w:rsid w:val="007E40AB"/>
    <w:rsid w:val="007E478A"/>
    <w:rsid w:val="007E4C70"/>
    <w:rsid w:val="007E596D"/>
    <w:rsid w:val="007E5EBD"/>
    <w:rsid w:val="007E7E68"/>
    <w:rsid w:val="007F153E"/>
    <w:rsid w:val="007F161F"/>
    <w:rsid w:val="007F3C2A"/>
    <w:rsid w:val="007F45A2"/>
    <w:rsid w:val="007F539E"/>
    <w:rsid w:val="007F5BF3"/>
    <w:rsid w:val="007F60BF"/>
    <w:rsid w:val="00800120"/>
    <w:rsid w:val="00801D77"/>
    <w:rsid w:val="00802B1F"/>
    <w:rsid w:val="008034A9"/>
    <w:rsid w:val="008036CC"/>
    <w:rsid w:val="00806037"/>
    <w:rsid w:val="0080612C"/>
    <w:rsid w:val="00807259"/>
    <w:rsid w:val="00807FD2"/>
    <w:rsid w:val="00811F62"/>
    <w:rsid w:val="00812F8F"/>
    <w:rsid w:val="008141B1"/>
    <w:rsid w:val="00814A2C"/>
    <w:rsid w:val="00816AB0"/>
    <w:rsid w:val="00821FFA"/>
    <w:rsid w:val="008224D2"/>
    <w:rsid w:val="0082330E"/>
    <w:rsid w:val="00823A13"/>
    <w:rsid w:val="00825137"/>
    <w:rsid w:val="00826B63"/>
    <w:rsid w:val="0083094C"/>
    <w:rsid w:val="00831257"/>
    <w:rsid w:val="008314DC"/>
    <w:rsid w:val="0083341C"/>
    <w:rsid w:val="008336BB"/>
    <w:rsid w:val="00835F50"/>
    <w:rsid w:val="00841B44"/>
    <w:rsid w:val="008448F1"/>
    <w:rsid w:val="008453A8"/>
    <w:rsid w:val="00846F1C"/>
    <w:rsid w:val="00851219"/>
    <w:rsid w:val="00851927"/>
    <w:rsid w:val="00852905"/>
    <w:rsid w:val="00856A74"/>
    <w:rsid w:val="00856AA2"/>
    <w:rsid w:val="00857165"/>
    <w:rsid w:val="00860BCB"/>
    <w:rsid w:val="00860FAE"/>
    <w:rsid w:val="008618C7"/>
    <w:rsid w:val="00865B23"/>
    <w:rsid w:val="00870CD3"/>
    <w:rsid w:val="008710CE"/>
    <w:rsid w:val="00871112"/>
    <w:rsid w:val="0087175B"/>
    <w:rsid w:val="008724E3"/>
    <w:rsid w:val="00873EF5"/>
    <w:rsid w:val="008746E7"/>
    <w:rsid w:val="00875159"/>
    <w:rsid w:val="0087534D"/>
    <w:rsid w:val="00877012"/>
    <w:rsid w:val="00877AEF"/>
    <w:rsid w:val="00880317"/>
    <w:rsid w:val="00882D98"/>
    <w:rsid w:val="00883153"/>
    <w:rsid w:val="00883482"/>
    <w:rsid w:val="008848D6"/>
    <w:rsid w:val="00884E13"/>
    <w:rsid w:val="008858DC"/>
    <w:rsid w:val="00886035"/>
    <w:rsid w:val="008861AF"/>
    <w:rsid w:val="0089106C"/>
    <w:rsid w:val="00891E3D"/>
    <w:rsid w:val="008957C9"/>
    <w:rsid w:val="008A087B"/>
    <w:rsid w:val="008A0953"/>
    <w:rsid w:val="008A10DA"/>
    <w:rsid w:val="008A1535"/>
    <w:rsid w:val="008A3364"/>
    <w:rsid w:val="008A37BD"/>
    <w:rsid w:val="008A5F83"/>
    <w:rsid w:val="008A6436"/>
    <w:rsid w:val="008A72E1"/>
    <w:rsid w:val="008B02D9"/>
    <w:rsid w:val="008B1D44"/>
    <w:rsid w:val="008B30B8"/>
    <w:rsid w:val="008B441D"/>
    <w:rsid w:val="008B464C"/>
    <w:rsid w:val="008B4931"/>
    <w:rsid w:val="008B587E"/>
    <w:rsid w:val="008B6CF4"/>
    <w:rsid w:val="008C01CC"/>
    <w:rsid w:val="008C0A74"/>
    <w:rsid w:val="008C171C"/>
    <w:rsid w:val="008C3EE5"/>
    <w:rsid w:val="008C3FFC"/>
    <w:rsid w:val="008C4DA6"/>
    <w:rsid w:val="008C6B61"/>
    <w:rsid w:val="008C73BB"/>
    <w:rsid w:val="008C797A"/>
    <w:rsid w:val="008D039F"/>
    <w:rsid w:val="008D1064"/>
    <w:rsid w:val="008D2B85"/>
    <w:rsid w:val="008D33AC"/>
    <w:rsid w:val="008D3827"/>
    <w:rsid w:val="008D406E"/>
    <w:rsid w:val="008D6C78"/>
    <w:rsid w:val="008D6F0D"/>
    <w:rsid w:val="008D7175"/>
    <w:rsid w:val="008E31FD"/>
    <w:rsid w:val="008E350C"/>
    <w:rsid w:val="008E4238"/>
    <w:rsid w:val="008E47F3"/>
    <w:rsid w:val="008E5F63"/>
    <w:rsid w:val="008E67A0"/>
    <w:rsid w:val="008F48F3"/>
    <w:rsid w:val="008F4C92"/>
    <w:rsid w:val="00900828"/>
    <w:rsid w:val="0090201A"/>
    <w:rsid w:val="0090319E"/>
    <w:rsid w:val="00904E3F"/>
    <w:rsid w:val="0090537C"/>
    <w:rsid w:val="0090617B"/>
    <w:rsid w:val="009069C4"/>
    <w:rsid w:val="009071F5"/>
    <w:rsid w:val="0090739F"/>
    <w:rsid w:val="00907B9E"/>
    <w:rsid w:val="00907CC5"/>
    <w:rsid w:val="009118EE"/>
    <w:rsid w:val="0091254D"/>
    <w:rsid w:val="00912AE7"/>
    <w:rsid w:val="00912C79"/>
    <w:rsid w:val="00914851"/>
    <w:rsid w:val="00915355"/>
    <w:rsid w:val="00915B61"/>
    <w:rsid w:val="00920830"/>
    <w:rsid w:val="00920867"/>
    <w:rsid w:val="0092285D"/>
    <w:rsid w:val="00923E89"/>
    <w:rsid w:val="00927037"/>
    <w:rsid w:val="0093010B"/>
    <w:rsid w:val="00932AC9"/>
    <w:rsid w:val="0093348F"/>
    <w:rsid w:val="00934A79"/>
    <w:rsid w:val="00936AA3"/>
    <w:rsid w:val="009401F6"/>
    <w:rsid w:val="00940250"/>
    <w:rsid w:val="00940E32"/>
    <w:rsid w:val="009442E9"/>
    <w:rsid w:val="009459B9"/>
    <w:rsid w:val="00945BB1"/>
    <w:rsid w:val="00946650"/>
    <w:rsid w:val="0094686A"/>
    <w:rsid w:val="00947972"/>
    <w:rsid w:val="00947C27"/>
    <w:rsid w:val="0095220F"/>
    <w:rsid w:val="00954A39"/>
    <w:rsid w:val="00956505"/>
    <w:rsid w:val="00956C74"/>
    <w:rsid w:val="00956F43"/>
    <w:rsid w:val="00957095"/>
    <w:rsid w:val="0096156C"/>
    <w:rsid w:val="00961FE0"/>
    <w:rsid w:val="009666DE"/>
    <w:rsid w:val="009670A8"/>
    <w:rsid w:val="00970AE1"/>
    <w:rsid w:val="00971A4E"/>
    <w:rsid w:val="00971B1C"/>
    <w:rsid w:val="00971FD1"/>
    <w:rsid w:val="00972EEA"/>
    <w:rsid w:val="00974C81"/>
    <w:rsid w:val="00974E77"/>
    <w:rsid w:val="0097562E"/>
    <w:rsid w:val="00976750"/>
    <w:rsid w:val="00976BE0"/>
    <w:rsid w:val="00980655"/>
    <w:rsid w:val="009806A4"/>
    <w:rsid w:val="00981B26"/>
    <w:rsid w:val="00981D6B"/>
    <w:rsid w:val="00981E83"/>
    <w:rsid w:val="00981FF3"/>
    <w:rsid w:val="00982722"/>
    <w:rsid w:val="00985041"/>
    <w:rsid w:val="00985FBA"/>
    <w:rsid w:val="009861A9"/>
    <w:rsid w:val="00986D0C"/>
    <w:rsid w:val="009901C1"/>
    <w:rsid w:val="009914F4"/>
    <w:rsid w:val="00992A33"/>
    <w:rsid w:val="00992FB0"/>
    <w:rsid w:val="00993DFE"/>
    <w:rsid w:val="00994FC5"/>
    <w:rsid w:val="009A09A7"/>
    <w:rsid w:val="009A219C"/>
    <w:rsid w:val="009A30E7"/>
    <w:rsid w:val="009A60B1"/>
    <w:rsid w:val="009A6618"/>
    <w:rsid w:val="009A68D8"/>
    <w:rsid w:val="009A6D89"/>
    <w:rsid w:val="009B09D9"/>
    <w:rsid w:val="009B182D"/>
    <w:rsid w:val="009B2E2E"/>
    <w:rsid w:val="009B3134"/>
    <w:rsid w:val="009B613E"/>
    <w:rsid w:val="009B7C33"/>
    <w:rsid w:val="009C0519"/>
    <w:rsid w:val="009C16E1"/>
    <w:rsid w:val="009C25E9"/>
    <w:rsid w:val="009C36A1"/>
    <w:rsid w:val="009C4171"/>
    <w:rsid w:val="009C41DC"/>
    <w:rsid w:val="009C4B81"/>
    <w:rsid w:val="009C7266"/>
    <w:rsid w:val="009C77D0"/>
    <w:rsid w:val="009D084A"/>
    <w:rsid w:val="009D7877"/>
    <w:rsid w:val="009D7B43"/>
    <w:rsid w:val="009D7B9B"/>
    <w:rsid w:val="009E01A4"/>
    <w:rsid w:val="009E0C3D"/>
    <w:rsid w:val="009E2F50"/>
    <w:rsid w:val="009E4830"/>
    <w:rsid w:val="009E5963"/>
    <w:rsid w:val="009E5D6A"/>
    <w:rsid w:val="009E5FEA"/>
    <w:rsid w:val="009E6452"/>
    <w:rsid w:val="009E68D1"/>
    <w:rsid w:val="009E7551"/>
    <w:rsid w:val="009F1D1D"/>
    <w:rsid w:val="009F3DF8"/>
    <w:rsid w:val="009F6E3B"/>
    <w:rsid w:val="00A00019"/>
    <w:rsid w:val="00A016AA"/>
    <w:rsid w:val="00A016E0"/>
    <w:rsid w:val="00A02B82"/>
    <w:rsid w:val="00A04506"/>
    <w:rsid w:val="00A045A7"/>
    <w:rsid w:val="00A04E92"/>
    <w:rsid w:val="00A057E9"/>
    <w:rsid w:val="00A07464"/>
    <w:rsid w:val="00A075C8"/>
    <w:rsid w:val="00A1113A"/>
    <w:rsid w:val="00A124F7"/>
    <w:rsid w:val="00A137C0"/>
    <w:rsid w:val="00A1480B"/>
    <w:rsid w:val="00A14D0C"/>
    <w:rsid w:val="00A16029"/>
    <w:rsid w:val="00A20182"/>
    <w:rsid w:val="00A20B12"/>
    <w:rsid w:val="00A21030"/>
    <w:rsid w:val="00A2124A"/>
    <w:rsid w:val="00A22E37"/>
    <w:rsid w:val="00A24FDE"/>
    <w:rsid w:val="00A25EEF"/>
    <w:rsid w:val="00A261EF"/>
    <w:rsid w:val="00A26213"/>
    <w:rsid w:val="00A3219E"/>
    <w:rsid w:val="00A336BF"/>
    <w:rsid w:val="00A34314"/>
    <w:rsid w:val="00A3481A"/>
    <w:rsid w:val="00A34C86"/>
    <w:rsid w:val="00A34FA1"/>
    <w:rsid w:val="00A3577F"/>
    <w:rsid w:val="00A358BC"/>
    <w:rsid w:val="00A35ED6"/>
    <w:rsid w:val="00A36B26"/>
    <w:rsid w:val="00A37A78"/>
    <w:rsid w:val="00A37E9D"/>
    <w:rsid w:val="00A400B5"/>
    <w:rsid w:val="00A406DC"/>
    <w:rsid w:val="00A41533"/>
    <w:rsid w:val="00A42F61"/>
    <w:rsid w:val="00A430B0"/>
    <w:rsid w:val="00A4511B"/>
    <w:rsid w:val="00A452C8"/>
    <w:rsid w:val="00A4737E"/>
    <w:rsid w:val="00A47F8A"/>
    <w:rsid w:val="00A52A48"/>
    <w:rsid w:val="00A537CF"/>
    <w:rsid w:val="00A54358"/>
    <w:rsid w:val="00A54C59"/>
    <w:rsid w:val="00A5518C"/>
    <w:rsid w:val="00A55DB4"/>
    <w:rsid w:val="00A55E58"/>
    <w:rsid w:val="00A570A9"/>
    <w:rsid w:val="00A57EF2"/>
    <w:rsid w:val="00A61DB1"/>
    <w:rsid w:val="00A63326"/>
    <w:rsid w:val="00A64EEB"/>
    <w:rsid w:val="00A64F4D"/>
    <w:rsid w:val="00A65895"/>
    <w:rsid w:val="00A65C12"/>
    <w:rsid w:val="00A65C8C"/>
    <w:rsid w:val="00A66FE2"/>
    <w:rsid w:val="00A67CAB"/>
    <w:rsid w:val="00A70721"/>
    <w:rsid w:val="00A73661"/>
    <w:rsid w:val="00A7469A"/>
    <w:rsid w:val="00A74EDD"/>
    <w:rsid w:val="00A75233"/>
    <w:rsid w:val="00A761D8"/>
    <w:rsid w:val="00A810EC"/>
    <w:rsid w:val="00A850B8"/>
    <w:rsid w:val="00A851A9"/>
    <w:rsid w:val="00A85694"/>
    <w:rsid w:val="00A85AC7"/>
    <w:rsid w:val="00A860F6"/>
    <w:rsid w:val="00A868DE"/>
    <w:rsid w:val="00A86B18"/>
    <w:rsid w:val="00A930F9"/>
    <w:rsid w:val="00A9348C"/>
    <w:rsid w:val="00A93C7A"/>
    <w:rsid w:val="00A93F2A"/>
    <w:rsid w:val="00A95073"/>
    <w:rsid w:val="00A95396"/>
    <w:rsid w:val="00A957BC"/>
    <w:rsid w:val="00AA05FD"/>
    <w:rsid w:val="00AA1522"/>
    <w:rsid w:val="00AA3780"/>
    <w:rsid w:val="00AA3CE4"/>
    <w:rsid w:val="00AA53B3"/>
    <w:rsid w:val="00AA62C1"/>
    <w:rsid w:val="00AA7140"/>
    <w:rsid w:val="00AB0077"/>
    <w:rsid w:val="00AB2175"/>
    <w:rsid w:val="00AB2B9C"/>
    <w:rsid w:val="00AB5CED"/>
    <w:rsid w:val="00AB76AD"/>
    <w:rsid w:val="00AB7F73"/>
    <w:rsid w:val="00AC0E9C"/>
    <w:rsid w:val="00AC1CBD"/>
    <w:rsid w:val="00AC206B"/>
    <w:rsid w:val="00AC47E2"/>
    <w:rsid w:val="00AC4E18"/>
    <w:rsid w:val="00AC501D"/>
    <w:rsid w:val="00AC5FE9"/>
    <w:rsid w:val="00AC7660"/>
    <w:rsid w:val="00AD084C"/>
    <w:rsid w:val="00AD0CB7"/>
    <w:rsid w:val="00AD0E4F"/>
    <w:rsid w:val="00AD1150"/>
    <w:rsid w:val="00AD7319"/>
    <w:rsid w:val="00AE0F64"/>
    <w:rsid w:val="00AE26AD"/>
    <w:rsid w:val="00AE2A30"/>
    <w:rsid w:val="00AE3043"/>
    <w:rsid w:val="00AE4101"/>
    <w:rsid w:val="00AE4438"/>
    <w:rsid w:val="00AE4BE8"/>
    <w:rsid w:val="00AE566A"/>
    <w:rsid w:val="00AE7734"/>
    <w:rsid w:val="00AF1575"/>
    <w:rsid w:val="00AF19C4"/>
    <w:rsid w:val="00AF337F"/>
    <w:rsid w:val="00AF3C33"/>
    <w:rsid w:val="00AF43C6"/>
    <w:rsid w:val="00AF5444"/>
    <w:rsid w:val="00AF5F0B"/>
    <w:rsid w:val="00AF6914"/>
    <w:rsid w:val="00B02B4D"/>
    <w:rsid w:val="00B02D92"/>
    <w:rsid w:val="00B039A6"/>
    <w:rsid w:val="00B0434B"/>
    <w:rsid w:val="00B0500C"/>
    <w:rsid w:val="00B05541"/>
    <w:rsid w:val="00B05D07"/>
    <w:rsid w:val="00B108FD"/>
    <w:rsid w:val="00B10918"/>
    <w:rsid w:val="00B109BC"/>
    <w:rsid w:val="00B15552"/>
    <w:rsid w:val="00B15D2B"/>
    <w:rsid w:val="00B15E69"/>
    <w:rsid w:val="00B2050A"/>
    <w:rsid w:val="00B26357"/>
    <w:rsid w:val="00B27939"/>
    <w:rsid w:val="00B308B7"/>
    <w:rsid w:val="00B32871"/>
    <w:rsid w:val="00B337EF"/>
    <w:rsid w:val="00B34BAA"/>
    <w:rsid w:val="00B356A8"/>
    <w:rsid w:val="00B374D9"/>
    <w:rsid w:val="00B3768E"/>
    <w:rsid w:val="00B40B4D"/>
    <w:rsid w:val="00B416E9"/>
    <w:rsid w:val="00B42DC5"/>
    <w:rsid w:val="00B42ECA"/>
    <w:rsid w:val="00B43275"/>
    <w:rsid w:val="00B4345A"/>
    <w:rsid w:val="00B46A08"/>
    <w:rsid w:val="00B47E4A"/>
    <w:rsid w:val="00B50273"/>
    <w:rsid w:val="00B5038C"/>
    <w:rsid w:val="00B5191E"/>
    <w:rsid w:val="00B51B2A"/>
    <w:rsid w:val="00B52D0B"/>
    <w:rsid w:val="00B531BA"/>
    <w:rsid w:val="00B5340D"/>
    <w:rsid w:val="00B54762"/>
    <w:rsid w:val="00B54BE9"/>
    <w:rsid w:val="00B55A01"/>
    <w:rsid w:val="00B579B1"/>
    <w:rsid w:val="00B602D3"/>
    <w:rsid w:val="00B608D7"/>
    <w:rsid w:val="00B62057"/>
    <w:rsid w:val="00B64947"/>
    <w:rsid w:val="00B64AE4"/>
    <w:rsid w:val="00B6534E"/>
    <w:rsid w:val="00B67626"/>
    <w:rsid w:val="00B67F8F"/>
    <w:rsid w:val="00B731F6"/>
    <w:rsid w:val="00B73293"/>
    <w:rsid w:val="00B74661"/>
    <w:rsid w:val="00B76C1C"/>
    <w:rsid w:val="00B77A34"/>
    <w:rsid w:val="00B80DEE"/>
    <w:rsid w:val="00B812DC"/>
    <w:rsid w:val="00B81413"/>
    <w:rsid w:val="00B837C2"/>
    <w:rsid w:val="00B83F08"/>
    <w:rsid w:val="00B841A5"/>
    <w:rsid w:val="00B85BEF"/>
    <w:rsid w:val="00B86604"/>
    <w:rsid w:val="00B8660C"/>
    <w:rsid w:val="00B86F90"/>
    <w:rsid w:val="00B90328"/>
    <w:rsid w:val="00B90428"/>
    <w:rsid w:val="00B90B40"/>
    <w:rsid w:val="00B915ED"/>
    <w:rsid w:val="00B922F8"/>
    <w:rsid w:val="00B925B4"/>
    <w:rsid w:val="00B94DA6"/>
    <w:rsid w:val="00B95C01"/>
    <w:rsid w:val="00BA105B"/>
    <w:rsid w:val="00BA18C0"/>
    <w:rsid w:val="00BA1F03"/>
    <w:rsid w:val="00BA3143"/>
    <w:rsid w:val="00BA3EC9"/>
    <w:rsid w:val="00BA55A5"/>
    <w:rsid w:val="00BA5AF7"/>
    <w:rsid w:val="00BA6BEB"/>
    <w:rsid w:val="00BA7043"/>
    <w:rsid w:val="00BA7F6A"/>
    <w:rsid w:val="00BB1635"/>
    <w:rsid w:val="00BB300F"/>
    <w:rsid w:val="00BB41C9"/>
    <w:rsid w:val="00BB46DB"/>
    <w:rsid w:val="00BB51BD"/>
    <w:rsid w:val="00BB5F94"/>
    <w:rsid w:val="00BB70C8"/>
    <w:rsid w:val="00BC0A7C"/>
    <w:rsid w:val="00BC1B3F"/>
    <w:rsid w:val="00BC31F1"/>
    <w:rsid w:val="00BC335E"/>
    <w:rsid w:val="00BC3F44"/>
    <w:rsid w:val="00BC46D6"/>
    <w:rsid w:val="00BC61C6"/>
    <w:rsid w:val="00BD1457"/>
    <w:rsid w:val="00BD3236"/>
    <w:rsid w:val="00BD367A"/>
    <w:rsid w:val="00BD3BD4"/>
    <w:rsid w:val="00BD40FD"/>
    <w:rsid w:val="00BD792A"/>
    <w:rsid w:val="00BE0AAE"/>
    <w:rsid w:val="00BE1B87"/>
    <w:rsid w:val="00BE4068"/>
    <w:rsid w:val="00BE4E1B"/>
    <w:rsid w:val="00BE4F42"/>
    <w:rsid w:val="00BE5112"/>
    <w:rsid w:val="00BE58F0"/>
    <w:rsid w:val="00BE5C2E"/>
    <w:rsid w:val="00BE6437"/>
    <w:rsid w:val="00BE7A4C"/>
    <w:rsid w:val="00BF018E"/>
    <w:rsid w:val="00BF1E39"/>
    <w:rsid w:val="00BF211A"/>
    <w:rsid w:val="00BF23A7"/>
    <w:rsid w:val="00BF2DDF"/>
    <w:rsid w:val="00BF39D5"/>
    <w:rsid w:val="00BF4124"/>
    <w:rsid w:val="00BF4C8F"/>
    <w:rsid w:val="00BF5B94"/>
    <w:rsid w:val="00BF5FFC"/>
    <w:rsid w:val="00BF6E02"/>
    <w:rsid w:val="00BF724D"/>
    <w:rsid w:val="00BF7F72"/>
    <w:rsid w:val="00C020BC"/>
    <w:rsid w:val="00C02AB7"/>
    <w:rsid w:val="00C03434"/>
    <w:rsid w:val="00C03D76"/>
    <w:rsid w:val="00C07B30"/>
    <w:rsid w:val="00C11F1F"/>
    <w:rsid w:val="00C13548"/>
    <w:rsid w:val="00C15259"/>
    <w:rsid w:val="00C17323"/>
    <w:rsid w:val="00C17E50"/>
    <w:rsid w:val="00C20558"/>
    <w:rsid w:val="00C22733"/>
    <w:rsid w:val="00C240A4"/>
    <w:rsid w:val="00C24E82"/>
    <w:rsid w:val="00C25A59"/>
    <w:rsid w:val="00C25EB2"/>
    <w:rsid w:val="00C2693D"/>
    <w:rsid w:val="00C26FD3"/>
    <w:rsid w:val="00C275CD"/>
    <w:rsid w:val="00C31203"/>
    <w:rsid w:val="00C32BA5"/>
    <w:rsid w:val="00C33FE8"/>
    <w:rsid w:val="00C36C30"/>
    <w:rsid w:val="00C372BC"/>
    <w:rsid w:val="00C4043E"/>
    <w:rsid w:val="00C40581"/>
    <w:rsid w:val="00C409E1"/>
    <w:rsid w:val="00C41614"/>
    <w:rsid w:val="00C4162A"/>
    <w:rsid w:val="00C431E3"/>
    <w:rsid w:val="00C43B59"/>
    <w:rsid w:val="00C45A3A"/>
    <w:rsid w:val="00C45B14"/>
    <w:rsid w:val="00C46EF9"/>
    <w:rsid w:val="00C470E8"/>
    <w:rsid w:val="00C50375"/>
    <w:rsid w:val="00C519AB"/>
    <w:rsid w:val="00C51A92"/>
    <w:rsid w:val="00C537B6"/>
    <w:rsid w:val="00C53D18"/>
    <w:rsid w:val="00C54DEB"/>
    <w:rsid w:val="00C54E94"/>
    <w:rsid w:val="00C571F6"/>
    <w:rsid w:val="00C61593"/>
    <w:rsid w:val="00C6328E"/>
    <w:rsid w:val="00C63845"/>
    <w:rsid w:val="00C64252"/>
    <w:rsid w:val="00C659E0"/>
    <w:rsid w:val="00C7232F"/>
    <w:rsid w:val="00C73968"/>
    <w:rsid w:val="00C74F87"/>
    <w:rsid w:val="00C837C5"/>
    <w:rsid w:val="00C83C4C"/>
    <w:rsid w:val="00C84207"/>
    <w:rsid w:val="00C845A4"/>
    <w:rsid w:val="00C8608B"/>
    <w:rsid w:val="00C91114"/>
    <w:rsid w:val="00C92712"/>
    <w:rsid w:val="00C93B89"/>
    <w:rsid w:val="00C94C28"/>
    <w:rsid w:val="00C952EF"/>
    <w:rsid w:val="00C971BD"/>
    <w:rsid w:val="00CA0557"/>
    <w:rsid w:val="00CA0F3A"/>
    <w:rsid w:val="00CA0FD7"/>
    <w:rsid w:val="00CA58A2"/>
    <w:rsid w:val="00CA5C5E"/>
    <w:rsid w:val="00CA6ABF"/>
    <w:rsid w:val="00CA6EF0"/>
    <w:rsid w:val="00CA7514"/>
    <w:rsid w:val="00CA7F7A"/>
    <w:rsid w:val="00CB1045"/>
    <w:rsid w:val="00CB153D"/>
    <w:rsid w:val="00CB1644"/>
    <w:rsid w:val="00CB1A91"/>
    <w:rsid w:val="00CB21EB"/>
    <w:rsid w:val="00CB227E"/>
    <w:rsid w:val="00CB2B48"/>
    <w:rsid w:val="00CB466A"/>
    <w:rsid w:val="00CB48E7"/>
    <w:rsid w:val="00CB7291"/>
    <w:rsid w:val="00CB72F7"/>
    <w:rsid w:val="00CC359E"/>
    <w:rsid w:val="00CC3FEA"/>
    <w:rsid w:val="00CC4604"/>
    <w:rsid w:val="00CC7C11"/>
    <w:rsid w:val="00CD00B7"/>
    <w:rsid w:val="00CD0A18"/>
    <w:rsid w:val="00CD264D"/>
    <w:rsid w:val="00CD361D"/>
    <w:rsid w:val="00CD7BD7"/>
    <w:rsid w:val="00CE1D6B"/>
    <w:rsid w:val="00CE59A3"/>
    <w:rsid w:val="00CE5ABA"/>
    <w:rsid w:val="00CE722B"/>
    <w:rsid w:val="00CF07C3"/>
    <w:rsid w:val="00CF0D0E"/>
    <w:rsid w:val="00CF104D"/>
    <w:rsid w:val="00CF1317"/>
    <w:rsid w:val="00CF1F3D"/>
    <w:rsid w:val="00CF3495"/>
    <w:rsid w:val="00CF3C38"/>
    <w:rsid w:val="00CF5683"/>
    <w:rsid w:val="00CF751C"/>
    <w:rsid w:val="00D01556"/>
    <w:rsid w:val="00D01903"/>
    <w:rsid w:val="00D035D2"/>
    <w:rsid w:val="00D0423E"/>
    <w:rsid w:val="00D0427D"/>
    <w:rsid w:val="00D062D2"/>
    <w:rsid w:val="00D07311"/>
    <w:rsid w:val="00D073AA"/>
    <w:rsid w:val="00D07B24"/>
    <w:rsid w:val="00D10AF9"/>
    <w:rsid w:val="00D10F5D"/>
    <w:rsid w:val="00D11693"/>
    <w:rsid w:val="00D1192B"/>
    <w:rsid w:val="00D11A12"/>
    <w:rsid w:val="00D17BE6"/>
    <w:rsid w:val="00D20360"/>
    <w:rsid w:val="00D217AC"/>
    <w:rsid w:val="00D21B93"/>
    <w:rsid w:val="00D223C3"/>
    <w:rsid w:val="00D23F98"/>
    <w:rsid w:val="00D25082"/>
    <w:rsid w:val="00D25DD0"/>
    <w:rsid w:val="00D26684"/>
    <w:rsid w:val="00D2764E"/>
    <w:rsid w:val="00D27F90"/>
    <w:rsid w:val="00D30135"/>
    <w:rsid w:val="00D30836"/>
    <w:rsid w:val="00D309B0"/>
    <w:rsid w:val="00D33771"/>
    <w:rsid w:val="00D346C7"/>
    <w:rsid w:val="00D3616A"/>
    <w:rsid w:val="00D3741D"/>
    <w:rsid w:val="00D40A2C"/>
    <w:rsid w:val="00D41CCD"/>
    <w:rsid w:val="00D41DB1"/>
    <w:rsid w:val="00D41DC1"/>
    <w:rsid w:val="00D42316"/>
    <w:rsid w:val="00D43207"/>
    <w:rsid w:val="00D435B8"/>
    <w:rsid w:val="00D47EFC"/>
    <w:rsid w:val="00D511CF"/>
    <w:rsid w:val="00D51CCD"/>
    <w:rsid w:val="00D56FEE"/>
    <w:rsid w:val="00D57D8E"/>
    <w:rsid w:val="00D605A7"/>
    <w:rsid w:val="00D60BEF"/>
    <w:rsid w:val="00D6144A"/>
    <w:rsid w:val="00D61564"/>
    <w:rsid w:val="00D61B47"/>
    <w:rsid w:val="00D61C97"/>
    <w:rsid w:val="00D61ECA"/>
    <w:rsid w:val="00D62214"/>
    <w:rsid w:val="00D633D3"/>
    <w:rsid w:val="00D656AA"/>
    <w:rsid w:val="00D65A69"/>
    <w:rsid w:val="00D66767"/>
    <w:rsid w:val="00D67B68"/>
    <w:rsid w:val="00D70AF7"/>
    <w:rsid w:val="00D71D6E"/>
    <w:rsid w:val="00D72617"/>
    <w:rsid w:val="00D730D0"/>
    <w:rsid w:val="00D75646"/>
    <w:rsid w:val="00D76617"/>
    <w:rsid w:val="00D812E3"/>
    <w:rsid w:val="00D81EFA"/>
    <w:rsid w:val="00D83899"/>
    <w:rsid w:val="00D86215"/>
    <w:rsid w:val="00D91F11"/>
    <w:rsid w:val="00D942C4"/>
    <w:rsid w:val="00D94440"/>
    <w:rsid w:val="00D9792C"/>
    <w:rsid w:val="00D97DB4"/>
    <w:rsid w:val="00DA0E21"/>
    <w:rsid w:val="00DA16BB"/>
    <w:rsid w:val="00DA3422"/>
    <w:rsid w:val="00DA3484"/>
    <w:rsid w:val="00DA3616"/>
    <w:rsid w:val="00DA4590"/>
    <w:rsid w:val="00DA5AE2"/>
    <w:rsid w:val="00DA5C35"/>
    <w:rsid w:val="00DB2955"/>
    <w:rsid w:val="00DB3200"/>
    <w:rsid w:val="00DB3224"/>
    <w:rsid w:val="00DB61EC"/>
    <w:rsid w:val="00DC0A60"/>
    <w:rsid w:val="00DC1668"/>
    <w:rsid w:val="00DC17ED"/>
    <w:rsid w:val="00DC183F"/>
    <w:rsid w:val="00DC298B"/>
    <w:rsid w:val="00DC4A15"/>
    <w:rsid w:val="00DC4D99"/>
    <w:rsid w:val="00DC67B2"/>
    <w:rsid w:val="00DC6CD2"/>
    <w:rsid w:val="00DD0322"/>
    <w:rsid w:val="00DD0ACC"/>
    <w:rsid w:val="00DD4C5F"/>
    <w:rsid w:val="00DD62B3"/>
    <w:rsid w:val="00DD6EDB"/>
    <w:rsid w:val="00DD6F46"/>
    <w:rsid w:val="00DD71E0"/>
    <w:rsid w:val="00DD71F0"/>
    <w:rsid w:val="00DE13E2"/>
    <w:rsid w:val="00DE18EA"/>
    <w:rsid w:val="00DE1B52"/>
    <w:rsid w:val="00DE35B6"/>
    <w:rsid w:val="00DE4BA8"/>
    <w:rsid w:val="00DE4F37"/>
    <w:rsid w:val="00DE73BF"/>
    <w:rsid w:val="00DF03CF"/>
    <w:rsid w:val="00DF1524"/>
    <w:rsid w:val="00DF1BBB"/>
    <w:rsid w:val="00DF56FE"/>
    <w:rsid w:val="00E02CAB"/>
    <w:rsid w:val="00E032EA"/>
    <w:rsid w:val="00E03EB0"/>
    <w:rsid w:val="00E04F12"/>
    <w:rsid w:val="00E04F96"/>
    <w:rsid w:val="00E05736"/>
    <w:rsid w:val="00E06881"/>
    <w:rsid w:val="00E06F60"/>
    <w:rsid w:val="00E07ADD"/>
    <w:rsid w:val="00E07C35"/>
    <w:rsid w:val="00E134D4"/>
    <w:rsid w:val="00E13D45"/>
    <w:rsid w:val="00E13E8F"/>
    <w:rsid w:val="00E14B6E"/>
    <w:rsid w:val="00E17797"/>
    <w:rsid w:val="00E178D6"/>
    <w:rsid w:val="00E237CD"/>
    <w:rsid w:val="00E27285"/>
    <w:rsid w:val="00E27CC4"/>
    <w:rsid w:val="00E30B3E"/>
    <w:rsid w:val="00E35E9F"/>
    <w:rsid w:val="00E36694"/>
    <w:rsid w:val="00E40B05"/>
    <w:rsid w:val="00E44A8E"/>
    <w:rsid w:val="00E4527A"/>
    <w:rsid w:val="00E5071B"/>
    <w:rsid w:val="00E51ADD"/>
    <w:rsid w:val="00E51E11"/>
    <w:rsid w:val="00E520B4"/>
    <w:rsid w:val="00E52F3E"/>
    <w:rsid w:val="00E538C2"/>
    <w:rsid w:val="00E542B3"/>
    <w:rsid w:val="00E5571C"/>
    <w:rsid w:val="00E557EE"/>
    <w:rsid w:val="00E56137"/>
    <w:rsid w:val="00E56662"/>
    <w:rsid w:val="00E5703C"/>
    <w:rsid w:val="00E57587"/>
    <w:rsid w:val="00E6012A"/>
    <w:rsid w:val="00E61D09"/>
    <w:rsid w:val="00E6211F"/>
    <w:rsid w:val="00E62386"/>
    <w:rsid w:val="00E62D55"/>
    <w:rsid w:val="00E63D40"/>
    <w:rsid w:val="00E659ED"/>
    <w:rsid w:val="00E7270D"/>
    <w:rsid w:val="00E73030"/>
    <w:rsid w:val="00E73C99"/>
    <w:rsid w:val="00E74009"/>
    <w:rsid w:val="00E74FFE"/>
    <w:rsid w:val="00E82AEC"/>
    <w:rsid w:val="00E83A1A"/>
    <w:rsid w:val="00E8768D"/>
    <w:rsid w:val="00E87E3F"/>
    <w:rsid w:val="00E933C3"/>
    <w:rsid w:val="00E963FE"/>
    <w:rsid w:val="00E9702B"/>
    <w:rsid w:val="00E9737F"/>
    <w:rsid w:val="00E97C15"/>
    <w:rsid w:val="00EA05A8"/>
    <w:rsid w:val="00EA0D98"/>
    <w:rsid w:val="00EA14A9"/>
    <w:rsid w:val="00EA4278"/>
    <w:rsid w:val="00EA4317"/>
    <w:rsid w:val="00EA4CA3"/>
    <w:rsid w:val="00EA6F40"/>
    <w:rsid w:val="00EA708C"/>
    <w:rsid w:val="00EA7655"/>
    <w:rsid w:val="00EB4C84"/>
    <w:rsid w:val="00EC0433"/>
    <w:rsid w:val="00EC28D3"/>
    <w:rsid w:val="00EC2AB3"/>
    <w:rsid w:val="00EC6399"/>
    <w:rsid w:val="00EC63F1"/>
    <w:rsid w:val="00EC7AFB"/>
    <w:rsid w:val="00ED04C3"/>
    <w:rsid w:val="00ED1590"/>
    <w:rsid w:val="00ED29C8"/>
    <w:rsid w:val="00ED4E2F"/>
    <w:rsid w:val="00ED58AE"/>
    <w:rsid w:val="00ED5954"/>
    <w:rsid w:val="00ED7679"/>
    <w:rsid w:val="00ED76BD"/>
    <w:rsid w:val="00ED7711"/>
    <w:rsid w:val="00EE0151"/>
    <w:rsid w:val="00EE221D"/>
    <w:rsid w:val="00EE2FF2"/>
    <w:rsid w:val="00EE3469"/>
    <w:rsid w:val="00EE391A"/>
    <w:rsid w:val="00EE4189"/>
    <w:rsid w:val="00EE4D7C"/>
    <w:rsid w:val="00EE54E3"/>
    <w:rsid w:val="00EE5EAE"/>
    <w:rsid w:val="00EE602C"/>
    <w:rsid w:val="00EE6820"/>
    <w:rsid w:val="00EE73E3"/>
    <w:rsid w:val="00EE7C40"/>
    <w:rsid w:val="00EF0A3D"/>
    <w:rsid w:val="00EF0EAE"/>
    <w:rsid w:val="00EF1299"/>
    <w:rsid w:val="00EF547E"/>
    <w:rsid w:val="00EF5C8F"/>
    <w:rsid w:val="00EF5FED"/>
    <w:rsid w:val="00EF68F7"/>
    <w:rsid w:val="00EF6C88"/>
    <w:rsid w:val="00EF7E60"/>
    <w:rsid w:val="00F01466"/>
    <w:rsid w:val="00F01DA5"/>
    <w:rsid w:val="00F01F3B"/>
    <w:rsid w:val="00F03D0E"/>
    <w:rsid w:val="00F04CCD"/>
    <w:rsid w:val="00F0504A"/>
    <w:rsid w:val="00F05BBC"/>
    <w:rsid w:val="00F05CEA"/>
    <w:rsid w:val="00F07269"/>
    <w:rsid w:val="00F10A78"/>
    <w:rsid w:val="00F120B4"/>
    <w:rsid w:val="00F128AA"/>
    <w:rsid w:val="00F152AE"/>
    <w:rsid w:val="00F1537D"/>
    <w:rsid w:val="00F15A2C"/>
    <w:rsid w:val="00F164CE"/>
    <w:rsid w:val="00F214CE"/>
    <w:rsid w:val="00F23911"/>
    <w:rsid w:val="00F2450E"/>
    <w:rsid w:val="00F25049"/>
    <w:rsid w:val="00F25C68"/>
    <w:rsid w:val="00F31A5A"/>
    <w:rsid w:val="00F33253"/>
    <w:rsid w:val="00F34E22"/>
    <w:rsid w:val="00F34E36"/>
    <w:rsid w:val="00F34F23"/>
    <w:rsid w:val="00F35711"/>
    <w:rsid w:val="00F368B1"/>
    <w:rsid w:val="00F37625"/>
    <w:rsid w:val="00F405C7"/>
    <w:rsid w:val="00F40603"/>
    <w:rsid w:val="00F40DAF"/>
    <w:rsid w:val="00F41FD0"/>
    <w:rsid w:val="00F42765"/>
    <w:rsid w:val="00F428C9"/>
    <w:rsid w:val="00F43091"/>
    <w:rsid w:val="00F4339B"/>
    <w:rsid w:val="00F47072"/>
    <w:rsid w:val="00F47160"/>
    <w:rsid w:val="00F505C9"/>
    <w:rsid w:val="00F5355C"/>
    <w:rsid w:val="00F54314"/>
    <w:rsid w:val="00F54D1C"/>
    <w:rsid w:val="00F54ED9"/>
    <w:rsid w:val="00F56C8B"/>
    <w:rsid w:val="00F5797E"/>
    <w:rsid w:val="00F60044"/>
    <w:rsid w:val="00F61221"/>
    <w:rsid w:val="00F61496"/>
    <w:rsid w:val="00F63CEC"/>
    <w:rsid w:val="00F64FC8"/>
    <w:rsid w:val="00F66131"/>
    <w:rsid w:val="00F671E1"/>
    <w:rsid w:val="00F70E3B"/>
    <w:rsid w:val="00F72CB6"/>
    <w:rsid w:val="00F7346F"/>
    <w:rsid w:val="00F74A98"/>
    <w:rsid w:val="00F7562D"/>
    <w:rsid w:val="00F76D16"/>
    <w:rsid w:val="00F808FF"/>
    <w:rsid w:val="00F817C1"/>
    <w:rsid w:val="00F81B82"/>
    <w:rsid w:val="00F84134"/>
    <w:rsid w:val="00F84543"/>
    <w:rsid w:val="00F86211"/>
    <w:rsid w:val="00F877AB"/>
    <w:rsid w:val="00F93FD4"/>
    <w:rsid w:val="00F944FD"/>
    <w:rsid w:val="00F95E1E"/>
    <w:rsid w:val="00F96B62"/>
    <w:rsid w:val="00F971E2"/>
    <w:rsid w:val="00F97CB8"/>
    <w:rsid w:val="00FA043A"/>
    <w:rsid w:val="00FA0649"/>
    <w:rsid w:val="00FA0C99"/>
    <w:rsid w:val="00FA16F9"/>
    <w:rsid w:val="00FA2486"/>
    <w:rsid w:val="00FA3EDC"/>
    <w:rsid w:val="00FA4B1F"/>
    <w:rsid w:val="00FA4EE9"/>
    <w:rsid w:val="00FA717A"/>
    <w:rsid w:val="00FA7DA8"/>
    <w:rsid w:val="00FB0916"/>
    <w:rsid w:val="00FB186C"/>
    <w:rsid w:val="00FB1D09"/>
    <w:rsid w:val="00FB61A6"/>
    <w:rsid w:val="00FB7CA1"/>
    <w:rsid w:val="00FB7D51"/>
    <w:rsid w:val="00FC0B3E"/>
    <w:rsid w:val="00FC2947"/>
    <w:rsid w:val="00FC36B2"/>
    <w:rsid w:val="00FC53D9"/>
    <w:rsid w:val="00FC7430"/>
    <w:rsid w:val="00FC774B"/>
    <w:rsid w:val="00FC7769"/>
    <w:rsid w:val="00FD09EF"/>
    <w:rsid w:val="00FD3B97"/>
    <w:rsid w:val="00FD5784"/>
    <w:rsid w:val="00FD73EA"/>
    <w:rsid w:val="00FD7906"/>
    <w:rsid w:val="00FD79DC"/>
    <w:rsid w:val="00FE1078"/>
    <w:rsid w:val="00FE15DE"/>
    <w:rsid w:val="00FE1D04"/>
    <w:rsid w:val="00FE37E9"/>
    <w:rsid w:val="00FE42DC"/>
    <w:rsid w:val="00FE4F80"/>
    <w:rsid w:val="00FE76BD"/>
    <w:rsid w:val="00FF103D"/>
    <w:rsid w:val="00FF1FF6"/>
    <w:rsid w:val="00FF2147"/>
    <w:rsid w:val="00FF2909"/>
    <w:rsid w:val="00FF6018"/>
    <w:rsid w:val="00FF6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C2720E"/>
  <w15:chartTrackingRefBased/>
  <w15:docId w15:val="{208971FB-1E81-473D-9339-6AE4B88D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596D"/>
    <w:rPr>
      <w:sz w:val="24"/>
      <w:szCs w:val="24"/>
    </w:rPr>
  </w:style>
  <w:style w:type="paragraph" w:styleId="Heading1">
    <w:name w:val="heading 1"/>
    <w:basedOn w:val="Normal"/>
    <w:next w:val="Normal"/>
    <w:qFormat/>
    <w:rsid w:val="00C659E0"/>
    <w:pPr>
      <w:keepNext/>
      <w:numPr>
        <w:numId w:val="3"/>
      </w:numPr>
      <w:spacing w:before="120"/>
      <w:jc w:val="both"/>
      <w:outlineLvl w:val="0"/>
    </w:pPr>
    <w:rPr>
      <w:b/>
      <w:bCs/>
      <w:caps/>
    </w:rPr>
  </w:style>
  <w:style w:type="paragraph" w:styleId="Heading2">
    <w:name w:val="heading 2"/>
    <w:basedOn w:val="Normal"/>
    <w:next w:val="Normal"/>
    <w:qFormat/>
    <w:rsid w:val="00B579B1"/>
    <w:pPr>
      <w:keepNext/>
      <w:widowControl w:val="0"/>
      <w:tabs>
        <w:tab w:val="center" w:pos="2127"/>
      </w:tabs>
      <w:jc w:val="center"/>
      <w:outlineLvl w:val="1"/>
    </w:pPr>
    <w:rPr>
      <w:rFonts w:ascii=".VnArialH" w:hAnsi=".VnArialH"/>
      <w:b/>
      <w:sz w:val="32"/>
      <w:szCs w:val="20"/>
    </w:rPr>
  </w:style>
  <w:style w:type="paragraph" w:styleId="Heading3">
    <w:name w:val="heading 3"/>
    <w:basedOn w:val="Normal"/>
    <w:next w:val="Normal"/>
    <w:qFormat/>
    <w:rsid w:val="00B579B1"/>
    <w:pPr>
      <w:keepNext/>
      <w:spacing w:before="360" w:line="300" w:lineRule="exact"/>
      <w:jc w:val="center"/>
      <w:outlineLvl w:val="2"/>
    </w:pPr>
    <w:rPr>
      <w:rFonts w:ascii=".VnTimeH" w:hAnsi=".VnTimeH"/>
      <w:b/>
      <w:sz w:val="28"/>
      <w:szCs w:val="20"/>
    </w:rPr>
  </w:style>
  <w:style w:type="paragraph" w:styleId="Heading4">
    <w:name w:val="heading 4"/>
    <w:basedOn w:val="Normal"/>
    <w:next w:val="Normal"/>
    <w:link w:val="Heading4Char"/>
    <w:qFormat/>
    <w:rsid w:val="002B6D0A"/>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qFormat/>
    <w:rsid w:val="00B579B1"/>
    <w:pPr>
      <w:keepNext/>
      <w:tabs>
        <w:tab w:val="center" w:pos="1843"/>
        <w:tab w:val="center" w:pos="6663"/>
      </w:tabs>
      <w:spacing w:before="120"/>
      <w:ind w:firstLine="720"/>
      <w:jc w:val="center"/>
      <w:outlineLvl w:val="4"/>
    </w:pPr>
    <w:rPr>
      <w:b/>
      <w:bCs/>
      <w:sz w:val="32"/>
      <w:szCs w:val="20"/>
    </w:rPr>
  </w:style>
  <w:style w:type="paragraph" w:styleId="Heading7">
    <w:name w:val="heading 7"/>
    <w:basedOn w:val="Normal"/>
    <w:next w:val="Normal"/>
    <w:qFormat/>
    <w:rsid w:val="00B579B1"/>
    <w:pPr>
      <w:keepNext/>
      <w:tabs>
        <w:tab w:val="center" w:pos="2127"/>
      </w:tabs>
      <w:spacing w:before="120"/>
      <w:jc w:val="center"/>
      <w:outlineLvl w:val="6"/>
    </w:pPr>
    <w:rPr>
      <w:rFonts w:ascii=".VnTime" w:hAnsi=".VnTime"/>
      <w:i/>
      <w:szCs w:val="20"/>
    </w:rPr>
  </w:style>
  <w:style w:type="paragraph" w:styleId="Heading9">
    <w:name w:val="heading 9"/>
    <w:basedOn w:val="Normal"/>
    <w:next w:val="Normal"/>
    <w:qFormat/>
    <w:rsid w:val="00C659E0"/>
    <w:pPr>
      <w:keepNext/>
      <w:spacing w:before="120"/>
      <w:jc w:val="both"/>
      <w:outlineLvl w:val="8"/>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B074C"/>
    <w:rPr>
      <w:b/>
      <w:bCs/>
    </w:rPr>
  </w:style>
  <w:style w:type="table" w:styleId="TableGrid">
    <w:name w:val="Table Grid"/>
    <w:basedOn w:val="TableNormal"/>
    <w:rsid w:val="000B0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0B074C"/>
    <w:pPr>
      <w:tabs>
        <w:tab w:val="center" w:pos="4320"/>
        <w:tab w:val="right" w:pos="8640"/>
      </w:tabs>
    </w:pPr>
  </w:style>
  <w:style w:type="character" w:styleId="PageNumber">
    <w:name w:val="page number"/>
    <w:basedOn w:val="DefaultParagraphFont"/>
    <w:rsid w:val="000B074C"/>
  </w:style>
  <w:style w:type="character" w:styleId="Hyperlink">
    <w:name w:val="Hyperlink"/>
    <w:rsid w:val="000B074C"/>
    <w:rPr>
      <w:color w:val="0000FF"/>
      <w:u w:val="single"/>
    </w:rPr>
  </w:style>
  <w:style w:type="paragraph" w:styleId="Header">
    <w:name w:val="header"/>
    <w:basedOn w:val="Normal"/>
    <w:rsid w:val="003D6197"/>
    <w:pPr>
      <w:tabs>
        <w:tab w:val="center" w:pos="4320"/>
        <w:tab w:val="right" w:pos="8640"/>
      </w:tabs>
    </w:pPr>
  </w:style>
  <w:style w:type="paragraph" w:styleId="BodyText3">
    <w:name w:val="Body Text 3"/>
    <w:basedOn w:val="Normal"/>
    <w:rsid w:val="003E3DD5"/>
    <w:pPr>
      <w:spacing w:line="360" w:lineRule="auto"/>
    </w:pPr>
    <w:rPr>
      <w:rFonts w:ascii=".VnTime" w:hAnsi=".VnTime"/>
      <w:sz w:val="26"/>
      <w:szCs w:val="20"/>
    </w:rPr>
  </w:style>
  <w:style w:type="paragraph" w:styleId="BodyText2">
    <w:name w:val="Body Text 2"/>
    <w:basedOn w:val="Normal"/>
    <w:rsid w:val="003E3DD5"/>
    <w:pPr>
      <w:spacing w:line="360" w:lineRule="auto"/>
      <w:jc w:val="both"/>
    </w:pPr>
    <w:rPr>
      <w:rFonts w:ascii=".VnTime" w:hAnsi=".VnTime"/>
      <w:sz w:val="26"/>
      <w:szCs w:val="20"/>
    </w:rPr>
  </w:style>
  <w:style w:type="paragraph" w:customStyle="1" w:styleId="Char">
    <w:name w:val="Char"/>
    <w:basedOn w:val="Normal"/>
    <w:rsid w:val="00BA1F03"/>
    <w:pPr>
      <w:spacing w:after="160" w:line="240" w:lineRule="exact"/>
    </w:pPr>
    <w:rPr>
      <w:rFonts w:ascii="Verdana" w:eastAsia="MS Mincho" w:hAnsi="Verdana"/>
      <w:sz w:val="20"/>
      <w:szCs w:val="20"/>
    </w:rPr>
  </w:style>
  <w:style w:type="paragraph" w:styleId="BodyTextIndent2">
    <w:name w:val="Body Text Indent 2"/>
    <w:basedOn w:val="Normal"/>
    <w:link w:val="BodyTextIndent2Char"/>
    <w:rsid w:val="006D4F9F"/>
    <w:pPr>
      <w:spacing w:after="120" w:line="480" w:lineRule="auto"/>
      <w:ind w:left="360"/>
    </w:pPr>
    <w:rPr>
      <w:lang w:val="x-none" w:eastAsia="x-none"/>
    </w:rPr>
  </w:style>
  <w:style w:type="character" w:customStyle="1" w:styleId="BodyTextIndent2Char">
    <w:name w:val="Body Text Indent 2 Char"/>
    <w:link w:val="BodyTextIndent2"/>
    <w:rsid w:val="006D4F9F"/>
    <w:rPr>
      <w:sz w:val="24"/>
      <w:szCs w:val="24"/>
    </w:rPr>
  </w:style>
  <w:style w:type="character" w:customStyle="1" w:styleId="Heading4Char">
    <w:name w:val="Heading 4 Char"/>
    <w:link w:val="Heading4"/>
    <w:semiHidden/>
    <w:rsid w:val="002B6D0A"/>
    <w:rPr>
      <w:rFonts w:ascii="Calibri" w:eastAsia="Times New Roman" w:hAnsi="Calibri" w:cs="Times New Roman"/>
      <w:b/>
      <w:bCs/>
      <w:sz w:val="28"/>
      <w:szCs w:val="28"/>
    </w:rPr>
  </w:style>
  <w:style w:type="paragraph" w:styleId="ListParagraph">
    <w:name w:val="List Paragraph"/>
    <w:aliases w:val="bullet 1,bullet,List Paragraph1,VNA - List Paragraph,1.,Table Sequence"/>
    <w:basedOn w:val="Normal"/>
    <w:link w:val="ListParagraphChar"/>
    <w:uiPriority w:val="34"/>
    <w:qFormat/>
    <w:rsid w:val="008B441D"/>
    <w:pPr>
      <w:ind w:left="720"/>
    </w:pPr>
  </w:style>
  <w:style w:type="paragraph" w:styleId="BalloonText">
    <w:name w:val="Balloon Text"/>
    <w:basedOn w:val="Normal"/>
    <w:link w:val="BalloonTextChar"/>
    <w:rsid w:val="00915355"/>
    <w:rPr>
      <w:rFonts w:ascii="Tahoma" w:hAnsi="Tahoma"/>
      <w:sz w:val="16"/>
      <w:szCs w:val="16"/>
      <w:lang w:val="x-none" w:eastAsia="x-none"/>
    </w:rPr>
  </w:style>
  <w:style w:type="character" w:customStyle="1" w:styleId="BalloonTextChar">
    <w:name w:val="Balloon Text Char"/>
    <w:link w:val="BalloonText"/>
    <w:rsid w:val="00915355"/>
    <w:rPr>
      <w:rFonts w:ascii="Tahoma" w:hAnsi="Tahoma" w:cs="Tahoma"/>
      <w:sz w:val="16"/>
      <w:szCs w:val="16"/>
    </w:rPr>
  </w:style>
  <w:style w:type="paragraph" w:customStyle="1" w:styleId="S-Gachdaudong">
    <w:name w:val="S-Gach dau dong"/>
    <w:basedOn w:val="ListParagraph"/>
    <w:link w:val="S-GachdaudongChar"/>
    <w:qFormat/>
    <w:rsid w:val="00915355"/>
    <w:pPr>
      <w:numPr>
        <w:numId w:val="4"/>
      </w:numPr>
    </w:pPr>
    <w:rPr>
      <w:rFonts w:ascii=".VnTime" w:hAnsi=".VnTime"/>
      <w:szCs w:val="20"/>
      <w:lang w:val="x-none" w:eastAsia="x-none"/>
    </w:rPr>
  </w:style>
  <w:style w:type="character" w:customStyle="1" w:styleId="S-GachdaudongChar">
    <w:name w:val="S-Gach dau dong Char"/>
    <w:link w:val="S-Gachdaudong"/>
    <w:rsid w:val="00915355"/>
    <w:rPr>
      <w:rFonts w:ascii=".VnTime" w:hAnsi=".VnTime"/>
      <w:sz w:val="24"/>
      <w:lang w:val="x-none" w:eastAsia="x-none"/>
    </w:rPr>
  </w:style>
  <w:style w:type="character" w:customStyle="1" w:styleId="apple-style-span">
    <w:name w:val="apple-style-span"/>
    <w:basedOn w:val="DefaultParagraphFont"/>
    <w:rsid w:val="00B579B1"/>
  </w:style>
  <w:style w:type="paragraph" w:styleId="BodyTextIndent">
    <w:name w:val="Body Text Indent"/>
    <w:basedOn w:val="Normal"/>
    <w:link w:val="BodyTextIndentChar"/>
    <w:rsid w:val="00B579B1"/>
    <w:pPr>
      <w:ind w:firstLine="720"/>
      <w:jc w:val="both"/>
    </w:pPr>
    <w:rPr>
      <w:rFonts w:ascii=".VnTime" w:hAnsi=".VnTime"/>
      <w:sz w:val="28"/>
      <w:szCs w:val="20"/>
    </w:rPr>
  </w:style>
  <w:style w:type="paragraph" w:styleId="Title">
    <w:name w:val="Title"/>
    <w:basedOn w:val="Normal"/>
    <w:qFormat/>
    <w:rsid w:val="00B579B1"/>
    <w:pPr>
      <w:keepNext/>
      <w:spacing w:before="120" w:after="120" w:line="312" w:lineRule="auto"/>
      <w:jc w:val="center"/>
    </w:pPr>
    <w:rPr>
      <w:rFonts w:ascii=".VnTimeH" w:hAnsi=".VnTimeH"/>
      <w:b/>
      <w:szCs w:val="20"/>
    </w:rPr>
  </w:style>
  <w:style w:type="paragraph" w:styleId="HTMLPreformatted">
    <w:name w:val="HTML Preformatted"/>
    <w:basedOn w:val="Normal"/>
    <w:link w:val="HTMLPreformattedChar"/>
    <w:rsid w:val="009A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SimSun" w:hAnsi="Courier New"/>
      <w:sz w:val="20"/>
      <w:szCs w:val="20"/>
      <w:lang w:eastAsia="zh-CN"/>
    </w:rPr>
  </w:style>
  <w:style w:type="character" w:customStyle="1" w:styleId="HTMLPreformattedChar">
    <w:name w:val="HTML Preformatted Char"/>
    <w:link w:val="HTMLPreformatted"/>
    <w:rsid w:val="009A09A7"/>
    <w:rPr>
      <w:rFonts w:ascii="Courier New" w:eastAsia="SimSun" w:hAnsi="Courier New" w:cs="Courier New"/>
      <w:lang w:val="en-US" w:eastAsia="zh-CN"/>
    </w:rPr>
  </w:style>
  <w:style w:type="paragraph" w:styleId="Index1">
    <w:name w:val="index 1"/>
    <w:basedOn w:val="Normal"/>
    <w:next w:val="Normal"/>
    <w:rsid w:val="009A09A7"/>
    <w:pPr>
      <w:spacing w:before="60"/>
      <w:jc w:val="both"/>
    </w:pPr>
    <w:rPr>
      <w:rFonts w:ascii="Arial" w:eastAsia="MS Mincho" w:hAnsi="Arial" w:cs="Arial"/>
      <w:sz w:val="20"/>
      <w:lang w:eastAsia="ja-JP"/>
    </w:rPr>
  </w:style>
  <w:style w:type="character" w:customStyle="1" w:styleId="apple-converted-space">
    <w:name w:val="apple-converted-space"/>
    <w:rsid w:val="00F56C8B"/>
  </w:style>
  <w:style w:type="paragraph" w:styleId="NormalWeb">
    <w:name w:val="Normal (Web)"/>
    <w:basedOn w:val="Normal"/>
    <w:uiPriority w:val="99"/>
    <w:unhideWhenUsed/>
    <w:rsid w:val="00F56C8B"/>
    <w:pPr>
      <w:spacing w:before="100" w:beforeAutospacing="1" w:after="100" w:afterAutospacing="1"/>
    </w:pPr>
    <w:rPr>
      <w:lang w:val="en-CA" w:eastAsia="en-CA"/>
    </w:rPr>
  </w:style>
  <w:style w:type="character" w:customStyle="1" w:styleId="BodyTextIndentChar">
    <w:name w:val="Body Text Indent Char"/>
    <w:link w:val="BodyTextIndent"/>
    <w:rsid w:val="00F56C8B"/>
    <w:rPr>
      <w:rFonts w:ascii=".VnTime" w:hAnsi=".VnTime"/>
      <w:sz w:val="28"/>
      <w:lang w:val="en-US" w:eastAsia="en-US"/>
    </w:rPr>
  </w:style>
  <w:style w:type="character" w:customStyle="1" w:styleId="ListParagraphChar">
    <w:name w:val="List Paragraph Char"/>
    <w:aliases w:val="bullet 1 Char,bullet Char,List Paragraph1 Char,VNA - List Paragraph Char,1. Char,Table Sequence Char"/>
    <w:link w:val="ListParagraph"/>
    <w:uiPriority w:val="34"/>
    <w:locked/>
    <w:rsid w:val="004F3E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64612">
      <w:bodyDiv w:val="1"/>
      <w:marLeft w:val="0"/>
      <w:marRight w:val="0"/>
      <w:marTop w:val="0"/>
      <w:marBottom w:val="0"/>
      <w:divBdr>
        <w:top w:val="none" w:sz="0" w:space="0" w:color="auto"/>
        <w:left w:val="none" w:sz="0" w:space="0" w:color="auto"/>
        <w:bottom w:val="none" w:sz="0" w:space="0" w:color="auto"/>
        <w:right w:val="none" w:sz="0" w:space="0" w:color="auto"/>
      </w:divBdr>
    </w:div>
    <w:div w:id="895240711">
      <w:bodyDiv w:val="1"/>
      <w:marLeft w:val="0"/>
      <w:marRight w:val="0"/>
      <w:marTop w:val="0"/>
      <w:marBottom w:val="0"/>
      <w:divBdr>
        <w:top w:val="none" w:sz="0" w:space="0" w:color="auto"/>
        <w:left w:val="none" w:sz="0" w:space="0" w:color="auto"/>
        <w:bottom w:val="none" w:sz="0" w:space="0" w:color="auto"/>
        <w:right w:val="none" w:sz="0" w:space="0" w:color="auto"/>
      </w:divBdr>
    </w:div>
    <w:div w:id="965041765">
      <w:bodyDiv w:val="1"/>
      <w:marLeft w:val="0"/>
      <w:marRight w:val="0"/>
      <w:marTop w:val="0"/>
      <w:marBottom w:val="0"/>
      <w:divBdr>
        <w:top w:val="none" w:sz="0" w:space="0" w:color="auto"/>
        <w:left w:val="none" w:sz="0" w:space="0" w:color="auto"/>
        <w:bottom w:val="none" w:sz="0" w:space="0" w:color="auto"/>
        <w:right w:val="none" w:sz="0" w:space="0" w:color="auto"/>
      </w:divBdr>
    </w:div>
    <w:div w:id="1727872102">
      <w:bodyDiv w:val="1"/>
      <w:marLeft w:val="0"/>
      <w:marRight w:val="0"/>
      <w:marTop w:val="0"/>
      <w:marBottom w:val="0"/>
      <w:divBdr>
        <w:top w:val="none" w:sz="0" w:space="0" w:color="auto"/>
        <w:left w:val="none" w:sz="0" w:space="0" w:color="auto"/>
        <w:bottom w:val="none" w:sz="0" w:space="0" w:color="auto"/>
        <w:right w:val="none" w:sz="0" w:space="0" w:color="auto"/>
      </w:divBdr>
    </w:div>
    <w:div w:id="185461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martsign.com.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25C9D-57A4-4CED-AADD-A61B9FCBF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2653</Words>
  <Characters>15127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Cộng hoà xã hội chủ nghĩa Việt Nam</vt:lpstr>
    </vt:vector>
  </TitlesOfParts>
  <Company>Home</Company>
  <LinksUpToDate>false</LinksUpToDate>
  <CharactersWithSpaces>17745</CharactersWithSpaces>
  <SharedDoc>false</SharedDoc>
  <HLinks>
    <vt:vector size="12" baseType="variant">
      <vt:variant>
        <vt:i4>1900634</vt:i4>
      </vt:variant>
      <vt:variant>
        <vt:i4>3</vt:i4>
      </vt:variant>
      <vt:variant>
        <vt:i4>0</vt:i4>
      </vt:variant>
      <vt:variant>
        <vt:i4>5</vt:i4>
      </vt:variant>
      <vt:variant>
        <vt:lpwstr>http://www.smartsign.com.vn/</vt:lpwstr>
      </vt:variant>
      <vt:variant>
        <vt:lpwstr/>
      </vt:variant>
      <vt:variant>
        <vt:i4>5439546</vt:i4>
      </vt:variant>
      <vt:variant>
        <vt:i4>0</vt:i4>
      </vt:variant>
      <vt:variant>
        <vt:i4>0</vt:i4>
      </vt:variant>
      <vt:variant>
        <vt:i4>5</vt:i4>
      </vt:variant>
      <vt:variant>
        <vt:lpwstr>mailto:vinaca@smartsign.com.vn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hoà xã hội chủ nghĩa Việt Nam</dc:title>
  <dc:subject/>
  <dc:creator>lpttam</dc:creator>
  <cp:keywords/>
  <cp:lastModifiedBy>USER</cp:lastModifiedBy>
  <cp:revision>4</cp:revision>
  <cp:lastPrinted>2020-12-11T07:41:00Z</cp:lastPrinted>
  <dcterms:created xsi:type="dcterms:W3CDTF">2025-02-10T01:33:00Z</dcterms:created>
  <dcterms:modified xsi:type="dcterms:W3CDTF">2025-02-10T03:31:00Z</dcterms:modified>
</cp:coreProperties>
</file>