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C48" w:rsidRDefault="006F2C48" w:rsidP="006F2C48">
      <w:pPr>
        <w:jc w:val="center"/>
        <w:rPr>
          <w:rFonts w:ascii="Times New Roman" w:hAnsi="Times New Roman" w:cs="Times New Roman"/>
          <w:noProof/>
          <w:color w:val="FF0000"/>
          <w:sz w:val="24"/>
          <w:szCs w:val="28"/>
        </w:rPr>
      </w:pPr>
      <w:r w:rsidRPr="006F2C48">
        <w:rPr>
          <w:rFonts w:ascii="Times New Roman" w:hAnsi="Times New Roman" w:cs="Times New Roman"/>
          <w:noProof/>
          <w:color w:val="FF0000"/>
          <w:sz w:val="24"/>
          <w:szCs w:val="28"/>
        </w:rPr>
        <w:t xml:space="preserve">HƯỚNG DẪN CẤU HÌNH TRÌNH DUYỆT IE </w:t>
      </w:r>
      <w:r w:rsidR="006E5656">
        <w:rPr>
          <w:rFonts w:ascii="Times New Roman" w:hAnsi="Times New Roman" w:cs="Times New Roman"/>
          <w:noProof/>
          <w:color w:val="FF0000"/>
          <w:sz w:val="24"/>
          <w:szCs w:val="28"/>
        </w:rPr>
        <w:t xml:space="preserve">và CẤU HÌNH THÔNG SỐ </w:t>
      </w:r>
      <w:r w:rsidRPr="006F2C48">
        <w:rPr>
          <w:rFonts w:ascii="Times New Roman" w:hAnsi="Times New Roman" w:cs="Times New Roman"/>
          <w:noProof/>
          <w:color w:val="FF0000"/>
          <w:sz w:val="24"/>
          <w:szCs w:val="28"/>
        </w:rPr>
        <w:t>ĐỂ CẤP THIẾT BỊ CHO ĐẠI LÝ</w:t>
      </w:r>
    </w:p>
    <w:p w:rsidR="006E5656" w:rsidRPr="006F2C48" w:rsidRDefault="006E5656" w:rsidP="006F2C48">
      <w:pPr>
        <w:jc w:val="center"/>
        <w:rPr>
          <w:rFonts w:ascii="Times New Roman" w:hAnsi="Times New Roman" w:cs="Times New Roman"/>
          <w:noProof/>
          <w:sz w:val="28"/>
          <w:szCs w:val="28"/>
        </w:rPr>
      </w:pPr>
    </w:p>
    <w:p w:rsidR="006F2C48" w:rsidRDefault="006F2C48" w:rsidP="006F2C48">
      <w:pPr>
        <w:rPr>
          <w:noProof/>
          <w:color w:val="FF0000"/>
        </w:rPr>
      </w:pPr>
      <w:r>
        <w:rPr>
          <w:noProof/>
        </w:rPr>
        <w:t xml:space="preserve">1. Đường dẫn cấp thiết bị là ie 32 bit </w:t>
      </w:r>
      <w:r w:rsidRPr="006F2C48">
        <w:rPr>
          <w:noProof/>
          <w:color w:val="FF0000"/>
        </w:rPr>
        <w:t>C:\Program Files (x86)\Internet Explorer</w:t>
      </w:r>
    </w:p>
    <w:p w:rsidR="006F2C48" w:rsidRDefault="006F2C48" w:rsidP="006F2C48">
      <w:pPr>
        <w:rPr>
          <w:noProof/>
          <w:color w:val="FF0000"/>
        </w:rPr>
      </w:pPr>
      <w:r>
        <w:rPr>
          <w:noProof/>
        </w:rPr>
        <w:t xml:space="preserve">Link đăng nhập đại lý: </w:t>
      </w:r>
      <w:r w:rsidR="00A4061D" w:rsidRPr="00A4061D">
        <w:rPr>
          <w:noProof/>
          <w:color w:val="FF0000"/>
        </w:rPr>
        <w:t>http://dl256.smartsign.com.vn/QLKH</w:t>
      </w:r>
    </w:p>
    <w:p w:rsidR="006F2C48" w:rsidRDefault="006F2C48">
      <w:pPr>
        <w:rPr>
          <w:noProof/>
        </w:rPr>
      </w:pPr>
    </w:p>
    <w:p w:rsidR="006F2C48" w:rsidRDefault="006F2C48">
      <w:pPr>
        <w:rPr>
          <w:noProof/>
          <w:color w:val="FF0000"/>
        </w:rPr>
      </w:pPr>
      <w:r>
        <w:rPr>
          <w:noProof/>
        </w:rPr>
        <w:drawing>
          <wp:inline distT="0" distB="0" distL="0" distR="0">
            <wp:extent cx="5400675" cy="30364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25811" cy="3050539"/>
                    </a:xfrm>
                    <a:prstGeom prst="rect">
                      <a:avLst/>
                    </a:prstGeom>
                  </pic:spPr>
                </pic:pic>
              </a:graphicData>
            </a:graphic>
          </wp:inline>
        </w:drawing>
      </w:r>
    </w:p>
    <w:p w:rsidR="006F2C48" w:rsidRDefault="006F2C48">
      <w:r>
        <w:t>2. Vào internet option để cấu hình IE chọn tab Security</w:t>
      </w:r>
      <w:r>
        <w:rPr>
          <w:noProof/>
        </w:rPr>
        <w:drawing>
          <wp:inline distT="0" distB="0" distL="0" distR="0" wp14:anchorId="5A063FEB" wp14:editId="6DA24B01">
            <wp:extent cx="5448300" cy="306292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91566" cy="3087246"/>
                    </a:xfrm>
                    <a:prstGeom prst="rect">
                      <a:avLst/>
                    </a:prstGeom>
                  </pic:spPr>
                </pic:pic>
              </a:graphicData>
            </a:graphic>
          </wp:inline>
        </w:drawing>
      </w:r>
    </w:p>
    <w:p w:rsidR="006F2C48" w:rsidRDefault="006F2C48">
      <w:pPr>
        <w:rPr>
          <w:noProof/>
        </w:rPr>
      </w:pPr>
      <w:r>
        <w:lastRenderedPageBreak/>
        <w:t xml:space="preserve">Chọn Trust site để add site </w:t>
      </w:r>
      <w:r w:rsidR="00A4061D" w:rsidRPr="00A4061D">
        <w:rPr>
          <w:rStyle w:val="Hyperlink"/>
        </w:rPr>
        <w:t>http://dl256.smartsign.com.vn/QLKH</w:t>
      </w:r>
      <w:r>
        <w:rPr>
          <w:color w:val="FF0000"/>
        </w:rPr>
        <w:t xml:space="preserve"> nhớ bỏ d</w:t>
      </w:r>
      <w:r w:rsidR="006E5656">
        <w:rPr>
          <w:color w:val="FF0000"/>
        </w:rPr>
        <w:t>ấ</w:t>
      </w:r>
      <w:r>
        <w:rPr>
          <w:color w:val="FF0000"/>
        </w:rPr>
        <w:t>u check ở dòng bên dưới ô require verification (https). Sau đó nhấn add</w:t>
      </w:r>
    </w:p>
    <w:p w:rsidR="006F2C48" w:rsidRDefault="006F2C48">
      <w:r>
        <w:rPr>
          <w:noProof/>
        </w:rPr>
        <w:drawing>
          <wp:inline distT="0" distB="0" distL="0" distR="0" wp14:anchorId="2BE00C7E" wp14:editId="2C6EB113">
            <wp:extent cx="5715000" cy="321285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0287" cy="3215828"/>
                    </a:xfrm>
                    <a:prstGeom prst="rect">
                      <a:avLst/>
                    </a:prstGeom>
                  </pic:spPr>
                </pic:pic>
              </a:graphicData>
            </a:graphic>
          </wp:inline>
        </w:drawing>
      </w:r>
    </w:p>
    <w:p w:rsidR="006F2C48" w:rsidRDefault="006F2C48"/>
    <w:p w:rsidR="006F2C48" w:rsidRDefault="006F2C48"/>
    <w:p w:rsidR="006F2C48" w:rsidRDefault="006F2C48">
      <w:r>
        <w:rPr>
          <w:noProof/>
        </w:rPr>
        <w:drawing>
          <wp:inline distT="0" distB="0" distL="0" distR="0" wp14:anchorId="76C5ADAE" wp14:editId="49F17C96">
            <wp:extent cx="5642015" cy="3171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7431" cy="3174870"/>
                    </a:xfrm>
                    <a:prstGeom prst="rect">
                      <a:avLst/>
                    </a:prstGeom>
                  </pic:spPr>
                </pic:pic>
              </a:graphicData>
            </a:graphic>
          </wp:inline>
        </w:drawing>
      </w:r>
    </w:p>
    <w:p w:rsidR="006F2C48" w:rsidRDefault="006F2C48">
      <w:pPr>
        <w:rPr>
          <w:color w:val="FF0000"/>
        </w:rPr>
      </w:pPr>
    </w:p>
    <w:p w:rsidR="006F2C48" w:rsidRDefault="006F2C48">
      <w:pPr>
        <w:rPr>
          <w:color w:val="FF0000"/>
        </w:rPr>
      </w:pPr>
    </w:p>
    <w:p w:rsidR="006F2C48" w:rsidRPr="006F2C48" w:rsidRDefault="006F2C48">
      <w:pPr>
        <w:rPr>
          <w:color w:val="FF0000"/>
        </w:rPr>
      </w:pPr>
      <w:r w:rsidRPr="006F2C48">
        <w:rPr>
          <w:color w:val="FF0000"/>
        </w:rPr>
        <w:lastRenderedPageBreak/>
        <w:t>Kéo thanh alowed levels for this zone: All xuống mức thấp nhất</w:t>
      </w:r>
    </w:p>
    <w:p w:rsidR="006F2C48" w:rsidRDefault="006F2C48">
      <w:r>
        <w:rPr>
          <w:noProof/>
        </w:rPr>
        <w:drawing>
          <wp:inline distT="0" distB="0" distL="0" distR="0" wp14:anchorId="097B6554" wp14:editId="1E9DF493">
            <wp:extent cx="5343525" cy="300402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9190" cy="3007204"/>
                    </a:xfrm>
                    <a:prstGeom prst="rect">
                      <a:avLst/>
                    </a:prstGeom>
                  </pic:spPr>
                </pic:pic>
              </a:graphicData>
            </a:graphic>
          </wp:inline>
        </w:drawing>
      </w:r>
    </w:p>
    <w:p w:rsidR="006E5656" w:rsidRDefault="006E5656" w:rsidP="006F2C48">
      <w:pPr>
        <w:shd w:val="clear" w:color="auto" w:fill="FFFFFF"/>
        <w:spacing w:after="0" w:line="240" w:lineRule="auto"/>
        <w:rPr>
          <w:rFonts w:ascii="Arial" w:hAnsi="Arial" w:cs="Arial"/>
          <w:color w:val="333333"/>
          <w:sz w:val="20"/>
          <w:szCs w:val="20"/>
        </w:rPr>
      </w:pPr>
    </w:p>
    <w:p w:rsidR="003552AC" w:rsidRDefault="003552AC" w:rsidP="006F2C48">
      <w:pPr>
        <w:shd w:val="clear" w:color="auto" w:fill="FFFFFF"/>
        <w:spacing w:after="0" w:line="240" w:lineRule="auto"/>
      </w:pPr>
      <w:r>
        <w:rPr>
          <w:rFonts w:ascii="Arial" w:hAnsi="Arial" w:cs="Arial"/>
          <w:color w:val="333333"/>
          <w:sz w:val="20"/>
          <w:szCs w:val="20"/>
        </w:rPr>
        <w:t xml:space="preserve">3. Truy cập link: </w:t>
      </w:r>
      <w:hyperlink r:id="rId10" w:history="1">
        <w:r>
          <w:rPr>
            <w:rStyle w:val="Hyperlink"/>
          </w:rPr>
          <w:t>https://rootca.gov.vn/</w:t>
        </w:r>
      </w:hyperlink>
    </w:p>
    <w:p w:rsidR="003552AC" w:rsidRDefault="003552AC" w:rsidP="006F2C48">
      <w:pPr>
        <w:shd w:val="clear" w:color="auto" w:fill="FFFFFF"/>
        <w:spacing w:after="0" w:line="240" w:lineRule="auto"/>
      </w:pPr>
      <w:r>
        <w:t>- Chọn Chứng thư số của Smartsign</w:t>
      </w:r>
      <w:r w:rsidR="00641EC1">
        <w:t xml:space="preserve"> sau đó chọn</w:t>
      </w:r>
      <w:r>
        <w:t xml:space="preserve"> Chứng thư số có tên SHA-256 về máy.</w:t>
      </w:r>
    </w:p>
    <w:p w:rsidR="003552AC" w:rsidRDefault="003552AC" w:rsidP="006F2C48">
      <w:pPr>
        <w:shd w:val="clear" w:color="auto" w:fill="FFFFFF"/>
        <w:spacing w:after="0" w:line="240" w:lineRule="auto"/>
      </w:pPr>
    </w:p>
    <w:p w:rsidR="003552AC" w:rsidRDefault="003552AC" w:rsidP="006F2C48">
      <w:pPr>
        <w:shd w:val="clear" w:color="auto" w:fill="FFFFFF"/>
        <w:spacing w:after="0" w:line="240" w:lineRule="auto"/>
        <w:rPr>
          <w:rFonts w:ascii="Arial" w:hAnsi="Arial" w:cs="Arial"/>
          <w:color w:val="333333"/>
          <w:sz w:val="20"/>
          <w:szCs w:val="20"/>
        </w:rPr>
      </w:pPr>
      <w:r>
        <w:rPr>
          <w:noProof/>
        </w:rPr>
        <w:drawing>
          <wp:inline distT="0" distB="0" distL="0" distR="0" wp14:anchorId="6B63442F" wp14:editId="4879A1B8">
            <wp:extent cx="5353050" cy="254327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7228" cy="2550007"/>
                    </a:xfrm>
                    <a:prstGeom prst="rect">
                      <a:avLst/>
                    </a:prstGeom>
                  </pic:spPr>
                </pic:pic>
              </a:graphicData>
            </a:graphic>
          </wp:inline>
        </w:drawing>
      </w:r>
    </w:p>
    <w:p w:rsidR="00096091" w:rsidRDefault="00096091">
      <w:pPr>
        <w:rPr>
          <w:color w:val="FF0000"/>
        </w:rPr>
      </w:pPr>
    </w:p>
    <w:p w:rsidR="006F2C48" w:rsidRPr="00035BFE" w:rsidRDefault="003C4B3F">
      <w:pPr>
        <w:rPr>
          <w:color w:val="FF0000"/>
        </w:rPr>
      </w:pPr>
      <w:r w:rsidRPr="00035BFE">
        <w:rPr>
          <w:color w:val="FF0000"/>
        </w:rPr>
        <w:t>- Tiến hành cài</w:t>
      </w:r>
      <w:r w:rsidR="00B603BB">
        <w:rPr>
          <w:color w:val="FF0000"/>
        </w:rPr>
        <w:t xml:space="preserve"> </w:t>
      </w:r>
      <w:r w:rsidRPr="00035BFE">
        <w:rPr>
          <w:color w:val="FF0000"/>
        </w:rPr>
        <w:t xml:space="preserve">file root </w:t>
      </w:r>
      <w:r w:rsidR="00641EC1">
        <w:rPr>
          <w:color w:val="FF0000"/>
        </w:rPr>
        <w:t xml:space="preserve">có tên Smartsign </w:t>
      </w:r>
      <w:r w:rsidRPr="00035BFE">
        <w:rPr>
          <w:color w:val="FF0000"/>
        </w:rPr>
        <w:t>vào máy</w:t>
      </w:r>
      <w:r w:rsidR="00B603BB">
        <w:rPr>
          <w:color w:val="FF0000"/>
        </w:rPr>
        <w:t>.</w:t>
      </w:r>
    </w:p>
    <w:p w:rsidR="003C4B3F" w:rsidRDefault="00194A08">
      <w:r>
        <w:rPr>
          <w:noProof/>
        </w:rPr>
        <w:lastRenderedPageBreak/>
        <w:drawing>
          <wp:inline distT="0" distB="0" distL="0" distR="0" wp14:anchorId="2C9B2BB8" wp14:editId="6B4D6FDE">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rsidR="003C4B3F" w:rsidRDefault="003C4B3F">
      <w:pPr>
        <w:rPr>
          <w:color w:val="FF0000"/>
        </w:rPr>
      </w:pPr>
      <w:r w:rsidRPr="003C4B3F">
        <w:rPr>
          <w:color w:val="FF0000"/>
        </w:rPr>
        <w:t xml:space="preserve">- Kích chuột </w:t>
      </w:r>
      <w:r w:rsidR="00194A08">
        <w:rPr>
          <w:color w:val="FF0000"/>
        </w:rPr>
        <w:t>phải sau đó</w:t>
      </w:r>
      <w:r w:rsidRPr="003C4B3F">
        <w:rPr>
          <w:color w:val="FF0000"/>
        </w:rPr>
        <w:t xml:space="preserve"> Nhấ</w:t>
      </w:r>
      <w:r w:rsidR="00194A08">
        <w:rPr>
          <w:color w:val="FF0000"/>
        </w:rPr>
        <w:t>n Install Certificates</w:t>
      </w:r>
    </w:p>
    <w:p w:rsidR="003C4B3F" w:rsidRPr="00035BFE" w:rsidRDefault="003C4B3F">
      <w:pPr>
        <w:rPr>
          <w:noProof/>
          <w:color w:val="FF0000"/>
        </w:rPr>
      </w:pPr>
      <w:r w:rsidRPr="00035BFE">
        <w:rPr>
          <w:noProof/>
          <w:color w:val="FF0000"/>
        </w:rPr>
        <w:t>- Chọn dòng số 2 – Place all certificates nhấn Browse/</w:t>
      </w:r>
    </w:p>
    <w:p w:rsidR="003C4B3F" w:rsidRDefault="003C4B3F">
      <w:r>
        <w:rPr>
          <w:noProof/>
        </w:rPr>
        <w:drawing>
          <wp:inline distT="0" distB="0" distL="0" distR="0" wp14:anchorId="6BF3D1AB" wp14:editId="7A51DED0">
            <wp:extent cx="3459084" cy="29337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5673" cy="2947769"/>
                    </a:xfrm>
                    <a:prstGeom prst="rect">
                      <a:avLst/>
                    </a:prstGeom>
                  </pic:spPr>
                </pic:pic>
              </a:graphicData>
            </a:graphic>
          </wp:inline>
        </w:drawing>
      </w:r>
    </w:p>
    <w:p w:rsidR="00277EAC" w:rsidRDefault="00035BFE" w:rsidP="00035BFE">
      <w:pPr>
        <w:rPr>
          <w:noProof/>
          <w:color w:val="FF0000"/>
        </w:rPr>
      </w:pPr>
      <w:r w:rsidRPr="00035BFE">
        <w:rPr>
          <w:noProof/>
          <w:color w:val="FF0000"/>
        </w:rPr>
        <w:t>- Chọn dòng số 2 – Trusted Root Certificates Authorities nhấn Ok sau đó nhấn Next và nhấn Finish chờ thống báo Succesfull thì nhấn Ok để thoát</w:t>
      </w:r>
    </w:p>
    <w:p w:rsidR="003C4B3F" w:rsidRDefault="003C4B3F"/>
    <w:p w:rsidR="00035BFE" w:rsidRDefault="00035BFE"/>
    <w:p w:rsidR="00035BFE" w:rsidRDefault="00194A08">
      <w:pPr>
        <w:rPr>
          <w:noProof/>
        </w:rPr>
      </w:pPr>
      <w:r>
        <w:rPr>
          <w:noProof/>
        </w:rPr>
        <w:lastRenderedPageBreak/>
        <w:drawing>
          <wp:anchor distT="0" distB="0" distL="114300" distR="114300" simplePos="0" relativeHeight="251660288" behindDoc="0" locked="0" layoutInCell="1" allowOverlap="1">
            <wp:simplePos x="0" y="0"/>
            <wp:positionH relativeFrom="margin">
              <wp:posOffset>-57150</wp:posOffset>
            </wp:positionH>
            <wp:positionV relativeFrom="paragraph">
              <wp:posOffset>-525145</wp:posOffset>
            </wp:positionV>
            <wp:extent cx="3486150" cy="34213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86150" cy="3421380"/>
                    </a:xfrm>
                    <a:prstGeom prst="rect">
                      <a:avLst/>
                    </a:prstGeom>
                  </pic:spPr>
                </pic:pic>
              </a:graphicData>
            </a:graphic>
          </wp:anchor>
        </w:drawing>
      </w:r>
      <w:r w:rsidR="00035BFE">
        <w:rPr>
          <w:noProof/>
        </w:rPr>
        <w:drawing>
          <wp:anchor distT="0" distB="0" distL="114300" distR="114300" simplePos="0" relativeHeight="251659264" behindDoc="0" locked="0" layoutInCell="1" allowOverlap="1">
            <wp:simplePos x="0" y="0"/>
            <wp:positionH relativeFrom="column">
              <wp:posOffset>3790950</wp:posOffset>
            </wp:positionH>
            <wp:positionV relativeFrom="paragraph">
              <wp:posOffset>168275</wp:posOffset>
            </wp:positionV>
            <wp:extent cx="2286000" cy="1514475"/>
            <wp:effectExtent l="0" t="0" r="0" b="9525"/>
            <wp:wrapThrough wrapText="bothSides">
              <wp:wrapPolygon edited="0">
                <wp:start x="0" y="0"/>
                <wp:lineTo x="0" y="21464"/>
                <wp:lineTo x="21420" y="21464"/>
                <wp:lineTo x="2142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86000" cy="1514475"/>
                    </a:xfrm>
                    <a:prstGeom prst="rect">
                      <a:avLst/>
                    </a:prstGeom>
                  </pic:spPr>
                </pic:pic>
              </a:graphicData>
            </a:graphic>
          </wp:anchor>
        </w:drawing>
      </w:r>
    </w:p>
    <w:p w:rsidR="00035BFE" w:rsidRDefault="00035BFE">
      <w:pPr>
        <w:rPr>
          <w:noProof/>
        </w:rPr>
      </w:pPr>
    </w:p>
    <w:p w:rsidR="00035BFE" w:rsidRDefault="00035BFE">
      <w:pPr>
        <w:rPr>
          <w:noProof/>
        </w:rPr>
      </w:pPr>
    </w:p>
    <w:p w:rsidR="00035BFE" w:rsidRDefault="00035BFE">
      <w:pPr>
        <w:rPr>
          <w:noProof/>
        </w:rPr>
      </w:pPr>
    </w:p>
    <w:p w:rsidR="00035BFE" w:rsidRDefault="00035BFE">
      <w:pPr>
        <w:rPr>
          <w:noProof/>
        </w:rPr>
      </w:pPr>
    </w:p>
    <w:p w:rsidR="00035BFE" w:rsidRDefault="00035BFE">
      <w:pPr>
        <w:rPr>
          <w:noProof/>
        </w:rPr>
      </w:pPr>
    </w:p>
    <w:p w:rsidR="00035BFE" w:rsidRDefault="00035BFE">
      <w:pPr>
        <w:rPr>
          <w:noProof/>
        </w:rPr>
      </w:pPr>
    </w:p>
    <w:p w:rsidR="00035BFE" w:rsidRDefault="00035BFE">
      <w:pPr>
        <w:rPr>
          <w:noProof/>
        </w:rPr>
      </w:pPr>
    </w:p>
    <w:p w:rsidR="00194A08" w:rsidRDefault="00194A08">
      <w:pPr>
        <w:rPr>
          <w:noProof/>
        </w:rPr>
      </w:pPr>
    </w:p>
    <w:p w:rsidR="00194A08" w:rsidRDefault="00194A08">
      <w:pPr>
        <w:rPr>
          <w:noProof/>
        </w:rPr>
      </w:pPr>
    </w:p>
    <w:p w:rsidR="00194A08" w:rsidRDefault="00194A08" w:rsidP="006E5656"/>
    <w:p w:rsidR="006E5656" w:rsidRDefault="006E5656" w:rsidP="006E5656">
      <w:r>
        <w:t xml:space="preserve">Trường hợp cấp cho token Version 5 trở lên vui lòng truy cập web site: </w:t>
      </w:r>
      <w:hyperlink r:id="rId16" w:history="1">
        <w:r>
          <w:rPr>
            <w:rStyle w:val="Hyperlink"/>
          </w:rPr>
          <w:t>https://www.smartsign.com.vn/tai-ve</w:t>
        </w:r>
      </w:hyperlink>
    </w:p>
    <w:p w:rsidR="006E5656" w:rsidRPr="006F2C48" w:rsidRDefault="006E5656" w:rsidP="006E5656">
      <w:pPr>
        <w:numPr>
          <w:ilvl w:val="0"/>
          <w:numId w:val="1"/>
        </w:numPr>
        <w:shd w:val="clear" w:color="auto" w:fill="FFFFFF"/>
        <w:spacing w:after="0" w:line="240" w:lineRule="auto"/>
        <w:ind w:left="0"/>
        <w:rPr>
          <w:rFonts w:ascii="Arial" w:hAnsi="Arial" w:cs="Arial"/>
          <w:color w:val="333333"/>
          <w:sz w:val="20"/>
          <w:szCs w:val="20"/>
        </w:rPr>
      </w:pPr>
      <w:r>
        <w:t xml:space="preserve">Tải file công cụ tên: </w:t>
      </w:r>
    </w:p>
    <w:p w:rsidR="006E5656" w:rsidRDefault="00194A08" w:rsidP="006E5656">
      <w:pPr>
        <w:numPr>
          <w:ilvl w:val="0"/>
          <w:numId w:val="1"/>
        </w:numPr>
        <w:shd w:val="clear" w:color="auto" w:fill="FFFFFF"/>
        <w:spacing w:after="0" w:line="240" w:lineRule="auto"/>
        <w:ind w:left="0"/>
        <w:rPr>
          <w:rFonts w:ascii="Arial" w:hAnsi="Arial" w:cs="Arial"/>
          <w:color w:val="333333"/>
          <w:sz w:val="20"/>
          <w:szCs w:val="20"/>
        </w:rPr>
      </w:pPr>
      <w:hyperlink r:id="rId17" w:history="1">
        <w:r w:rsidR="006E5656">
          <w:rPr>
            <w:rStyle w:val="Hyperlink"/>
            <w:rFonts w:ascii="Arial" w:hAnsi="Arial" w:cs="Arial"/>
            <w:color w:val="337AB7"/>
            <w:sz w:val="20"/>
            <w:szCs w:val="20"/>
            <w:u w:val="none"/>
          </w:rPr>
          <w:t>File cài đặt OCX V6.</w:t>
        </w:r>
      </w:hyperlink>
    </w:p>
    <w:p w:rsidR="006E5656" w:rsidRDefault="006E5656" w:rsidP="006E5656">
      <w:pPr>
        <w:shd w:val="clear" w:color="auto" w:fill="FFFFFF"/>
        <w:spacing w:after="0" w:line="240" w:lineRule="auto"/>
        <w:rPr>
          <w:rFonts w:ascii="Arial" w:hAnsi="Arial" w:cs="Arial"/>
          <w:color w:val="333333"/>
          <w:sz w:val="20"/>
          <w:szCs w:val="20"/>
        </w:rPr>
      </w:pPr>
    </w:p>
    <w:p w:rsidR="006E5656" w:rsidRDefault="006E5656" w:rsidP="006E5656">
      <w:pPr>
        <w:shd w:val="clear" w:color="auto" w:fill="FFFFFF"/>
        <w:spacing w:after="0" w:line="240" w:lineRule="auto"/>
        <w:rPr>
          <w:rFonts w:ascii="Arial" w:hAnsi="Arial" w:cs="Arial"/>
          <w:color w:val="333333"/>
          <w:sz w:val="20"/>
          <w:szCs w:val="20"/>
        </w:rPr>
      </w:pPr>
      <w:r>
        <w:rPr>
          <w:noProof/>
        </w:rPr>
        <w:drawing>
          <wp:inline distT="0" distB="0" distL="0" distR="0" wp14:anchorId="1831C412" wp14:editId="483B9751">
            <wp:extent cx="5438775" cy="305756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2929" cy="3059903"/>
                    </a:xfrm>
                    <a:prstGeom prst="rect">
                      <a:avLst/>
                    </a:prstGeom>
                  </pic:spPr>
                </pic:pic>
              </a:graphicData>
            </a:graphic>
          </wp:inline>
        </w:drawing>
      </w:r>
    </w:p>
    <w:p w:rsidR="006E5656" w:rsidRDefault="006E5656" w:rsidP="006E5656">
      <w:pPr>
        <w:shd w:val="clear" w:color="auto" w:fill="FFFFFF"/>
        <w:spacing w:after="0" w:line="240" w:lineRule="auto"/>
        <w:rPr>
          <w:rFonts w:ascii="Arial" w:hAnsi="Arial" w:cs="Arial"/>
          <w:color w:val="333333"/>
          <w:sz w:val="20"/>
          <w:szCs w:val="20"/>
        </w:rPr>
      </w:pPr>
    </w:p>
    <w:p w:rsidR="006E5656" w:rsidRDefault="006E5656" w:rsidP="006E5656">
      <w:pPr>
        <w:shd w:val="clear" w:color="auto" w:fill="FFFFFF"/>
        <w:spacing w:after="0" w:line="240" w:lineRule="auto"/>
        <w:rPr>
          <w:rFonts w:ascii="Arial" w:hAnsi="Arial" w:cs="Arial"/>
          <w:color w:val="333333"/>
          <w:sz w:val="20"/>
          <w:szCs w:val="20"/>
        </w:rPr>
      </w:pPr>
    </w:p>
    <w:p w:rsidR="006E5656" w:rsidRDefault="006E5656" w:rsidP="006E5656">
      <w:pPr>
        <w:shd w:val="clear" w:color="auto" w:fill="FFFFFF"/>
        <w:spacing w:after="0" w:line="240" w:lineRule="auto"/>
        <w:rPr>
          <w:rFonts w:ascii="Arial" w:hAnsi="Arial" w:cs="Arial"/>
          <w:color w:val="333333"/>
          <w:sz w:val="20"/>
          <w:szCs w:val="20"/>
        </w:rPr>
      </w:pPr>
    </w:p>
    <w:p w:rsidR="006E5656" w:rsidRPr="006F2C48" w:rsidRDefault="006E5656" w:rsidP="006E5656">
      <w:pPr>
        <w:numPr>
          <w:ilvl w:val="0"/>
          <w:numId w:val="1"/>
        </w:numPr>
        <w:shd w:val="clear" w:color="auto" w:fill="FFFFFF"/>
        <w:spacing w:after="0" w:line="240" w:lineRule="auto"/>
        <w:ind w:left="0"/>
        <w:rPr>
          <w:rFonts w:ascii="Arial" w:hAnsi="Arial" w:cs="Arial"/>
          <w:color w:val="FF0000"/>
          <w:sz w:val="20"/>
          <w:szCs w:val="20"/>
        </w:rPr>
      </w:pPr>
      <w:r>
        <w:rPr>
          <w:color w:val="FF0000"/>
        </w:rPr>
        <w:t>G</w:t>
      </w:r>
      <w:r w:rsidRPr="006F2C48">
        <w:rPr>
          <w:color w:val="FF0000"/>
        </w:rPr>
        <w:t>iải nén sau đó click chuột phải cài bằng quyền administrator cho cái file có đuôi .bat</w:t>
      </w:r>
    </w:p>
    <w:p w:rsidR="006E5656" w:rsidRDefault="006E5656" w:rsidP="006E5656">
      <w:pPr>
        <w:shd w:val="clear" w:color="auto" w:fill="FFFFFF"/>
        <w:spacing w:after="0" w:line="240" w:lineRule="auto"/>
        <w:rPr>
          <w:rFonts w:ascii="Arial" w:hAnsi="Arial" w:cs="Arial"/>
          <w:color w:val="333333"/>
          <w:sz w:val="20"/>
          <w:szCs w:val="20"/>
        </w:rPr>
      </w:pPr>
    </w:p>
    <w:p w:rsidR="006E5656" w:rsidRDefault="006E5656" w:rsidP="006E5656">
      <w:pPr>
        <w:shd w:val="clear" w:color="auto" w:fill="FFFFFF"/>
        <w:spacing w:after="0" w:line="240" w:lineRule="auto"/>
        <w:rPr>
          <w:rFonts w:ascii="Arial" w:hAnsi="Arial" w:cs="Arial"/>
          <w:color w:val="333333"/>
          <w:sz w:val="20"/>
          <w:szCs w:val="20"/>
        </w:rPr>
      </w:pPr>
    </w:p>
    <w:p w:rsidR="006E5656" w:rsidRDefault="006E5656" w:rsidP="006E5656">
      <w:pPr>
        <w:shd w:val="clear" w:color="auto" w:fill="FFFFFF"/>
        <w:spacing w:after="0" w:line="240" w:lineRule="auto"/>
        <w:rPr>
          <w:rFonts w:ascii="Arial" w:hAnsi="Arial" w:cs="Arial"/>
          <w:color w:val="333333"/>
          <w:sz w:val="20"/>
          <w:szCs w:val="20"/>
        </w:rPr>
      </w:pPr>
      <w:r>
        <w:rPr>
          <w:noProof/>
        </w:rPr>
        <w:lastRenderedPageBreak/>
        <w:drawing>
          <wp:inline distT="0" distB="0" distL="0" distR="0" wp14:anchorId="3128E1C8" wp14:editId="086A89F4">
            <wp:extent cx="5238750" cy="294511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4596" cy="2948405"/>
                    </a:xfrm>
                    <a:prstGeom prst="rect">
                      <a:avLst/>
                    </a:prstGeom>
                  </pic:spPr>
                </pic:pic>
              </a:graphicData>
            </a:graphic>
          </wp:inline>
        </w:drawing>
      </w:r>
    </w:p>
    <w:p w:rsidR="00035BFE" w:rsidRDefault="00035BFE">
      <w:pPr>
        <w:rPr>
          <w:noProof/>
        </w:rPr>
      </w:pPr>
    </w:p>
    <w:p w:rsidR="00A4061D" w:rsidRDefault="00A4061D">
      <w:pPr>
        <w:rPr>
          <w:noProof/>
        </w:rPr>
      </w:pPr>
      <w:r>
        <w:rPr>
          <w:noProof/>
        </w:rPr>
        <w:t>Tiến hành cấp thiết bị:</w:t>
      </w:r>
    </w:p>
    <w:p w:rsidR="00A4061D" w:rsidRDefault="00A4061D">
      <w:pPr>
        <w:rPr>
          <w:noProof/>
        </w:rPr>
      </w:pPr>
      <w:r>
        <w:rPr>
          <w:noProof/>
        </w:rPr>
        <w:t>Nhấn tìm kiếm để lấy thông tin doanh nghiệp cần cấp chứng thư số, nhấn vào biểu tượng tam giác màu xanh để tiến hành cấp chứng thư số.</w:t>
      </w:r>
    </w:p>
    <w:p w:rsidR="00A4061D" w:rsidRDefault="00A4061D">
      <w:pPr>
        <w:rPr>
          <w:noProof/>
        </w:rPr>
      </w:pPr>
      <w:r>
        <w:rPr>
          <w:noProof/>
        </w:rPr>
        <w:drawing>
          <wp:inline distT="0" distB="0" distL="0" distR="0" wp14:anchorId="1A8FFAB3" wp14:editId="5CFD8AA1">
            <wp:extent cx="5943600" cy="2345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45690"/>
                    </a:xfrm>
                    <a:prstGeom prst="rect">
                      <a:avLst/>
                    </a:prstGeom>
                  </pic:spPr>
                </pic:pic>
              </a:graphicData>
            </a:graphic>
          </wp:inline>
        </w:drawing>
      </w:r>
    </w:p>
    <w:p w:rsidR="00A4061D" w:rsidRDefault="00A4061D">
      <w:pPr>
        <w:rPr>
          <w:noProof/>
        </w:rPr>
      </w:pPr>
      <w:r>
        <w:rPr>
          <w:noProof/>
        </w:rPr>
        <w:drawing>
          <wp:inline distT="0" distB="0" distL="0" distR="0" wp14:anchorId="2C90AC41" wp14:editId="02772A3A">
            <wp:extent cx="5943600" cy="90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901700"/>
                    </a:xfrm>
                    <a:prstGeom prst="rect">
                      <a:avLst/>
                    </a:prstGeom>
                  </pic:spPr>
                </pic:pic>
              </a:graphicData>
            </a:graphic>
          </wp:inline>
        </w:drawing>
      </w:r>
    </w:p>
    <w:p w:rsidR="00A4061D" w:rsidRDefault="00A4061D">
      <w:pPr>
        <w:rPr>
          <w:noProof/>
        </w:rPr>
      </w:pPr>
      <w:r>
        <w:rPr>
          <w:noProof/>
        </w:rPr>
        <w:t xml:space="preserve">Chọn V6.0 là dòng mới nhất để cấp. nhấn đồng ý, có thông báo nhấn Yes </w:t>
      </w:r>
    </w:p>
    <w:p w:rsidR="00A4061D" w:rsidRDefault="00A4061D">
      <w:pPr>
        <w:rPr>
          <w:noProof/>
        </w:rPr>
      </w:pPr>
      <w:r>
        <w:rPr>
          <w:noProof/>
        </w:rPr>
        <w:lastRenderedPageBreak/>
        <w:drawing>
          <wp:inline distT="0" distB="0" distL="0" distR="0" wp14:anchorId="394508E4" wp14:editId="64802939">
            <wp:extent cx="5943600" cy="2527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527300"/>
                    </a:xfrm>
                    <a:prstGeom prst="rect">
                      <a:avLst/>
                    </a:prstGeom>
                  </pic:spPr>
                </pic:pic>
              </a:graphicData>
            </a:graphic>
          </wp:inline>
        </w:drawing>
      </w:r>
    </w:p>
    <w:p w:rsidR="00A4061D" w:rsidRDefault="00A4061D">
      <w:pPr>
        <w:rPr>
          <w:noProof/>
        </w:rPr>
      </w:pPr>
      <w:r w:rsidRPr="006E5656">
        <w:rPr>
          <w:noProof/>
          <w:color w:val="FF0000"/>
        </w:rPr>
        <w:t>Mã pin mặc định tạo là: 12345678 nhập xong nhấn đăng nhập có thông báo nhấn yes</w:t>
      </w:r>
      <w:r w:rsidR="006E5656" w:rsidRPr="006E5656">
        <w:rPr>
          <w:noProof/>
          <w:color w:val="FF0000"/>
        </w:rPr>
        <w:t xml:space="preserve"> cho tất cả thông báo khi hiển thị</w:t>
      </w:r>
      <w:r>
        <w:rPr>
          <w:noProof/>
        </w:rPr>
        <w:t>. Sau đó nhấn cập nhật là xong bước cấp chứng thư số bằng Token.</w:t>
      </w:r>
    </w:p>
    <w:p w:rsidR="00A4061D" w:rsidRDefault="00A4061D">
      <w:pPr>
        <w:rPr>
          <w:noProof/>
        </w:rPr>
      </w:pPr>
      <w:r>
        <w:rPr>
          <w:noProof/>
        </w:rPr>
        <w:drawing>
          <wp:inline distT="0" distB="0" distL="0" distR="0" wp14:anchorId="71CC4D0C" wp14:editId="7D2475AE">
            <wp:extent cx="5943600" cy="3749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749040"/>
                    </a:xfrm>
                    <a:prstGeom prst="rect">
                      <a:avLst/>
                    </a:prstGeom>
                  </pic:spPr>
                </pic:pic>
              </a:graphicData>
            </a:graphic>
          </wp:inline>
        </w:drawing>
      </w:r>
    </w:p>
    <w:p w:rsidR="006F2C48" w:rsidRDefault="006F2C48">
      <w:pPr>
        <w:rPr>
          <w:noProof/>
        </w:rPr>
      </w:pPr>
    </w:p>
    <w:p w:rsidR="006F2C48" w:rsidRDefault="00194A08">
      <w:r>
        <w:rPr>
          <w:noProof/>
        </w:rPr>
        <w:t xml:space="preserve">Có thông báo nhấn yes để tiếp tục, sau khi hoàn thành nhấn cập nhật </w:t>
      </w:r>
      <w:r>
        <w:t>Sau khi cấp xong tiến hành nhập mã pin để kiểm tra trạng thái chứng số vừa cấp.</w:t>
      </w:r>
    </w:p>
    <w:p w:rsidR="00194A08" w:rsidRDefault="00194A08">
      <w:r>
        <w:rPr>
          <w:noProof/>
        </w:rPr>
        <w:lastRenderedPageBreak/>
        <w:drawing>
          <wp:inline distT="0" distB="0" distL="0" distR="0" wp14:anchorId="4AA8F75B" wp14:editId="01D82CF5">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1370"/>
                    </a:xfrm>
                    <a:prstGeom prst="rect">
                      <a:avLst/>
                    </a:prstGeom>
                  </pic:spPr>
                </pic:pic>
              </a:graphicData>
            </a:graphic>
          </wp:inline>
        </w:drawing>
      </w:r>
      <w:r>
        <w:rPr>
          <w:noProof/>
        </w:rPr>
        <w:drawing>
          <wp:inline distT="0" distB="0" distL="0" distR="0" wp14:anchorId="28573737" wp14:editId="1ED5307A">
            <wp:extent cx="1314450" cy="1152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14450" cy="1152525"/>
                    </a:xfrm>
                    <a:prstGeom prst="rect">
                      <a:avLst/>
                    </a:prstGeom>
                  </pic:spPr>
                </pic:pic>
              </a:graphicData>
            </a:graphic>
          </wp:inline>
        </w:drawing>
      </w:r>
      <w:r>
        <w:rPr>
          <w:noProof/>
        </w:rPr>
        <w:drawing>
          <wp:inline distT="0" distB="0" distL="0" distR="0" wp14:anchorId="41563F66" wp14:editId="567485B6">
            <wp:extent cx="3400425" cy="1323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0425" cy="1323975"/>
                    </a:xfrm>
                    <a:prstGeom prst="rect">
                      <a:avLst/>
                    </a:prstGeom>
                  </pic:spPr>
                </pic:pic>
              </a:graphicData>
            </a:graphic>
          </wp:inline>
        </w:drawing>
      </w:r>
    </w:p>
    <w:p w:rsidR="00194A08" w:rsidRDefault="00194A08">
      <w:r>
        <w:rPr>
          <w:noProof/>
        </w:rPr>
        <w:drawing>
          <wp:inline distT="0" distB="0" distL="0" distR="0" wp14:anchorId="2AD9C83D" wp14:editId="46B944C6">
            <wp:extent cx="4943475" cy="1114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43475" cy="1114425"/>
                    </a:xfrm>
                    <a:prstGeom prst="rect">
                      <a:avLst/>
                    </a:prstGeom>
                  </pic:spPr>
                </pic:pic>
              </a:graphicData>
            </a:graphic>
          </wp:inline>
        </w:drawing>
      </w:r>
    </w:p>
    <w:p w:rsidR="00194A08" w:rsidRDefault="00194A08">
      <w:r>
        <w:t>Nếu thông tin hiển thị có tên cty và hạn sử dụng là đã cấp thành công, trường hợp không có vui lòng liên hệ nhân viên kinh doanh để được hỗ trợ.</w:t>
      </w:r>
      <w:bookmarkStart w:id="0" w:name="_GoBack"/>
      <w:bookmarkEnd w:id="0"/>
    </w:p>
    <w:p w:rsidR="00194A08" w:rsidRDefault="00194A08"/>
    <w:sectPr w:rsidR="00194A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D618B8"/>
    <w:multiLevelType w:val="multilevel"/>
    <w:tmpl w:val="FA80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C43"/>
    <w:rsid w:val="00035BFE"/>
    <w:rsid w:val="00096091"/>
    <w:rsid w:val="00194A08"/>
    <w:rsid w:val="001D3C43"/>
    <w:rsid w:val="00277EAC"/>
    <w:rsid w:val="003552AC"/>
    <w:rsid w:val="003C4B3F"/>
    <w:rsid w:val="00492973"/>
    <w:rsid w:val="004A441A"/>
    <w:rsid w:val="00641EC1"/>
    <w:rsid w:val="006E5656"/>
    <w:rsid w:val="006F2C48"/>
    <w:rsid w:val="00A4061D"/>
    <w:rsid w:val="00B1480C"/>
    <w:rsid w:val="00B60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6761E-0B39-4D0B-8DAF-5A51185B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2C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smartsign.com.vn/downloads/installocxv6.rar" TargetMode="External"/><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smartsign.com.vn/tai-ve" TargetMode="External"/><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yperlink" Target="https://rootca.gov.vn/"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8</Pages>
  <Words>309</Words>
  <Characters>1763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Microsoft account</cp:lastModifiedBy>
  <cp:revision>12</cp:revision>
  <dcterms:created xsi:type="dcterms:W3CDTF">2019-06-24T02:09:00Z</dcterms:created>
  <dcterms:modified xsi:type="dcterms:W3CDTF">2020-11-10T10:04:00Z</dcterms:modified>
</cp:coreProperties>
</file>